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016A" w:rsidRPr="00417787" w:rsidRDefault="0053016A" w:rsidP="00417787">
      <w:pPr>
        <w:spacing w:after="0" w:line="360" w:lineRule="auto"/>
        <w:ind w:right="-1"/>
        <w:jc w:val="both"/>
        <w:rPr>
          <w:color w:val="auto"/>
          <w:sz w:val="28"/>
          <w:szCs w:val="28"/>
        </w:rPr>
      </w:pPr>
      <w:r w:rsidRPr="00417787">
        <w:rPr>
          <w:color w:val="auto"/>
          <w:sz w:val="28"/>
          <w:szCs w:val="28"/>
        </w:rPr>
        <w:t>УДК.7.023.224:536.2.023629</w:t>
      </w:r>
    </w:p>
    <w:p w:rsidR="0053016A" w:rsidRDefault="00417787" w:rsidP="00417787">
      <w:pPr>
        <w:spacing w:after="0" w:line="360" w:lineRule="auto"/>
        <w:ind w:right="-1"/>
        <w:jc w:val="both"/>
        <w:rPr>
          <w:b/>
          <w:color w:val="auto"/>
          <w:sz w:val="28"/>
          <w:szCs w:val="28"/>
        </w:rPr>
      </w:pPr>
      <w:r w:rsidRPr="00417787">
        <w:rPr>
          <w:b/>
          <w:color w:val="auto"/>
          <w:sz w:val="28"/>
          <w:szCs w:val="28"/>
        </w:rPr>
        <w:t>Дизайн</w:t>
      </w:r>
      <w:r>
        <w:rPr>
          <w:b/>
          <w:color w:val="auto"/>
          <w:sz w:val="28"/>
          <w:szCs w:val="28"/>
        </w:rPr>
        <w:t xml:space="preserve"> </w:t>
      </w:r>
      <w:r w:rsidRPr="00417787">
        <w:rPr>
          <w:b/>
          <w:color w:val="auto"/>
          <w:sz w:val="28"/>
          <w:szCs w:val="28"/>
        </w:rPr>
        <w:t xml:space="preserve"> функционально-градиентных </w:t>
      </w:r>
      <w:r>
        <w:rPr>
          <w:b/>
          <w:color w:val="auto"/>
          <w:sz w:val="28"/>
          <w:szCs w:val="28"/>
        </w:rPr>
        <w:t xml:space="preserve"> </w:t>
      </w:r>
      <w:r w:rsidRPr="00417787">
        <w:rPr>
          <w:b/>
          <w:color w:val="auto"/>
          <w:sz w:val="28"/>
          <w:szCs w:val="28"/>
        </w:rPr>
        <w:t xml:space="preserve">оксидных </w:t>
      </w:r>
      <w:r>
        <w:rPr>
          <w:b/>
          <w:color w:val="auto"/>
          <w:sz w:val="28"/>
          <w:szCs w:val="28"/>
        </w:rPr>
        <w:t xml:space="preserve"> </w:t>
      </w:r>
      <w:r w:rsidRPr="00417787">
        <w:rPr>
          <w:b/>
          <w:color w:val="auto"/>
          <w:sz w:val="28"/>
          <w:szCs w:val="28"/>
        </w:rPr>
        <w:t xml:space="preserve">слоев </w:t>
      </w:r>
      <w:r>
        <w:rPr>
          <w:b/>
          <w:color w:val="auto"/>
          <w:sz w:val="28"/>
          <w:szCs w:val="28"/>
        </w:rPr>
        <w:t xml:space="preserve"> </w:t>
      </w:r>
      <w:r w:rsidRPr="00417787">
        <w:rPr>
          <w:b/>
          <w:color w:val="auto"/>
          <w:sz w:val="28"/>
          <w:szCs w:val="28"/>
        </w:rPr>
        <w:t xml:space="preserve">на </w:t>
      </w:r>
      <w:r>
        <w:rPr>
          <w:b/>
          <w:color w:val="auto"/>
          <w:sz w:val="28"/>
          <w:szCs w:val="28"/>
        </w:rPr>
        <w:t xml:space="preserve"> </w:t>
      </w:r>
      <w:r w:rsidRPr="00417787">
        <w:rPr>
          <w:b/>
          <w:color w:val="auto"/>
          <w:sz w:val="28"/>
          <w:szCs w:val="28"/>
        </w:rPr>
        <w:t xml:space="preserve">металлах </w:t>
      </w:r>
    </w:p>
    <w:p w:rsidR="00417787" w:rsidRPr="00417787" w:rsidRDefault="00417787" w:rsidP="00417787">
      <w:pPr>
        <w:spacing w:after="0" w:line="360" w:lineRule="auto"/>
        <w:ind w:right="-1"/>
        <w:rPr>
          <w:b/>
          <w:color w:val="auto"/>
          <w:sz w:val="28"/>
          <w:szCs w:val="28"/>
          <w:lang w:val="en-US"/>
        </w:rPr>
      </w:pPr>
      <w:proofErr w:type="gramStart"/>
      <w:r w:rsidRPr="00417787">
        <w:rPr>
          <w:b/>
          <w:color w:val="auto"/>
          <w:sz w:val="28"/>
          <w:szCs w:val="28"/>
          <w:lang w:val="en-US"/>
        </w:rPr>
        <w:t>Design  of</w:t>
      </w:r>
      <w:proofErr w:type="gramEnd"/>
      <w:r w:rsidRPr="00417787">
        <w:rPr>
          <w:b/>
          <w:color w:val="auto"/>
          <w:sz w:val="28"/>
          <w:szCs w:val="28"/>
          <w:lang w:val="en-US"/>
        </w:rPr>
        <w:t xml:space="preserve">  functionally  graded  oxide  multilayers  on  metals</w:t>
      </w:r>
    </w:p>
    <w:p w:rsidR="00417787" w:rsidRPr="00417787" w:rsidRDefault="00417787" w:rsidP="00417787">
      <w:pPr>
        <w:spacing w:after="0" w:line="360" w:lineRule="auto"/>
        <w:ind w:right="-1"/>
        <w:jc w:val="both"/>
        <w:rPr>
          <w:b/>
          <w:color w:val="auto"/>
          <w:sz w:val="28"/>
          <w:szCs w:val="28"/>
          <w:lang w:val="en-US"/>
        </w:rPr>
      </w:pPr>
    </w:p>
    <w:p w:rsidR="00417787" w:rsidRPr="00C9525F" w:rsidRDefault="0053016A" w:rsidP="00417787">
      <w:pPr>
        <w:spacing w:after="0" w:line="360" w:lineRule="auto"/>
        <w:ind w:right="-1"/>
        <w:jc w:val="both"/>
        <w:rPr>
          <w:color w:val="auto"/>
          <w:sz w:val="28"/>
          <w:szCs w:val="28"/>
          <w:lang w:val="en-US"/>
        </w:rPr>
      </w:pPr>
      <w:r w:rsidRPr="00417787">
        <w:rPr>
          <w:color w:val="auto"/>
          <w:sz w:val="28"/>
          <w:szCs w:val="28"/>
        </w:rPr>
        <w:t>Садыков</w:t>
      </w:r>
      <w:r w:rsidR="00417787" w:rsidRPr="00C9525F">
        <w:rPr>
          <w:color w:val="auto"/>
          <w:sz w:val="28"/>
          <w:szCs w:val="28"/>
          <w:lang w:val="en-US"/>
        </w:rPr>
        <w:t xml:space="preserve"> </w:t>
      </w:r>
      <w:r w:rsidR="00417787">
        <w:rPr>
          <w:color w:val="auto"/>
          <w:sz w:val="28"/>
          <w:szCs w:val="28"/>
        </w:rPr>
        <w:t>В</w:t>
      </w:r>
      <w:r w:rsidR="00417787" w:rsidRPr="00C9525F">
        <w:rPr>
          <w:color w:val="auto"/>
          <w:sz w:val="28"/>
          <w:szCs w:val="28"/>
          <w:lang w:val="en-US"/>
        </w:rPr>
        <w:t>.</w:t>
      </w:r>
      <w:r w:rsidR="00417787">
        <w:rPr>
          <w:color w:val="auto"/>
          <w:sz w:val="28"/>
          <w:szCs w:val="28"/>
        </w:rPr>
        <w:t>А</w:t>
      </w:r>
      <w:r w:rsidR="00417787" w:rsidRPr="00C9525F">
        <w:rPr>
          <w:color w:val="auto"/>
          <w:sz w:val="28"/>
          <w:szCs w:val="28"/>
          <w:lang w:val="en-US"/>
        </w:rPr>
        <w:t>.</w:t>
      </w:r>
      <w:r w:rsidRPr="00C9525F">
        <w:rPr>
          <w:color w:val="auto"/>
          <w:sz w:val="28"/>
          <w:szCs w:val="28"/>
          <w:vertAlign w:val="superscript"/>
          <w:lang w:val="en-US"/>
        </w:rPr>
        <w:t>1,2</w:t>
      </w:r>
      <w:r w:rsidR="00417787" w:rsidRPr="00C9525F">
        <w:rPr>
          <w:color w:val="auto"/>
          <w:sz w:val="28"/>
          <w:szCs w:val="28"/>
          <w:lang w:val="en-US"/>
        </w:rPr>
        <w:t xml:space="preserve">, </w:t>
      </w:r>
      <w:r w:rsidRPr="00417787">
        <w:rPr>
          <w:color w:val="auto"/>
          <w:sz w:val="28"/>
          <w:szCs w:val="28"/>
        </w:rPr>
        <w:t>д</w:t>
      </w:r>
      <w:r w:rsidRPr="00C9525F">
        <w:rPr>
          <w:color w:val="auto"/>
          <w:sz w:val="28"/>
          <w:szCs w:val="28"/>
          <w:lang w:val="en-US"/>
        </w:rPr>
        <w:t>.</w:t>
      </w:r>
      <w:r w:rsidRPr="00417787">
        <w:rPr>
          <w:color w:val="auto"/>
          <w:sz w:val="28"/>
          <w:szCs w:val="28"/>
        </w:rPr>
        <w:t>х</w:t>
      </w:r>
      <w:r w:rsidRPr="00C9525F">
        <w:rPr>
          <w:color w:val="auto"/>
          <w:sz w:val="28"/>
          <w:szCs w:val="28"/>
          <w:lang w:val="en-US"/>
        </w:rPr>
        <w:t>.</w:t>
      </w:r>
      <w:r w:rsidRPr="00417787">
        <w:rPr>
          <w:color w:val="auto"/>
          <w:sz w:val="28"/>
          <w:szCs w:val="28"/>
        </w:rPr>
        <w:t>н</w:t>
      </w:r>
      <w:r w:rsidRPr="00C9525F">
        <w:rPr>
          <w:color w:val="auto"/>
          <w:sz w:val="28"/>
          <w:szCs w:val="28"/>
          <w:lang w:val="en-US"/>
        </w:rPr>
        <w:t xml:space="preserve">.; </w:t>
      </w:r>
      <w:r w:rsidRPr="00417787">
        <w:rPr>
          <w:color w:val="auto"/>
          <w:sz w:val="28"/>
          <w:szCs w:val="28"/>
        </w:rPr>
        <w:t>Павлова</w:t>
      </w:r>
      <w:r w:rsidR="00417787" w:rsidRPr="00C9525F">
        <w:rPr>
          <w:color w:val="auto"/>
          <w:sz w:val="28"/>
          <w:szCs w:val="28"/>
          <w:lang w:val="en-US"/>
        </w:rPr>
        <w:t xml:space="preserve"> </w:t>
      </w:r>
      <w:r w:rsidR="00417787">
        <w:rPr>
          <w:color w:val="auto"/>
          <w:sz w:val="28"/>
          <w:szCs w:val="28"/>
        </w:rPr>
        <w:t>С</w:t>
      </w:r>
      <w:r w:rsidR="00417787" w:rsidRPr="00C9525F">
        <w:rPr>
          <w:color w:val="auto"/>
          <w:sz w:val="28"/>
          <w:szCs w:val="28"/>
          <w:lang w:val="en-US"/>
        </w:rPr>
        <w:t>.</w:t>
      </w:r>
      <w:r w:rsidR="00417787">
        <w:rPr>
          <w:color w:val="auto"/>
          <w:sz w:val="28"/>
          <w:szCs w:val="28"/>
        </w:rPr>
        <w:t>Н</w:t>
      </w:r>
      <w:r w:rsidR="00417787" w:rsidRPr="00C9525F">
        <w:rPr>
          <w:color w:val="auto"/>
          <w:sz w:val="28"/>
          <w:szCs w:val="28"/>
          <w:lang w:val="en-US"/>
        </w:rPr>
        <w:t>.</w:t>
      </w:r>
      <w:r w:rsidRPr="00C9525F">
        <w:rPr>
          <w:color w:val="auto"/>
          <w:sz w:val="28"/>
          <w:szCs w:val="28"/>
          <w:vertAlign w:val="superscript"/>
          <w:lang w:val="en-US"/>
        </w:rPr>
        <w:t>1</w:t>
      </w:r>
      <w:r w:rsidR="00417787" w:rsidRPr="00C9525F">
        <w:rPr>
          <w:color w:val="auto"/>
          <w:sz w:val="28"/>
          <w:szCs w:val="28"/>
          <w:lang w:val="en-US"/>
        </w:rPr>
        <w:t xml:space="preserve">, </w:t>
      </w:r>
      <w:r w:rsidRPr="00417787">
        <w:rPr>
          <w:color w:val="auto"/>
          <w:sz w:val="28"/>
          <w:szCs w:val="28"/>
        </w:rPr>
        <w:t>к</w:t>
      </w:r>
      <w:r w:rsidRPr="00C9525F">
        <w:rPr>
          <w:color w:val="auto"/>
          <w:sz w:val="28"/>
          <w:szCs w:val="28"/>
          <w:lang w:val="en-US"/>
        </w:rPr>
        <w:t>.</w:t>
      </w:r>
      <w:r w:rsidRPr="00417787">
        <w:rPr>
          <w:color w:val="auto"/>
          <w:sz w:val="28"/>
          <w:szCs w:val="28"/>
        </w:rPr>
        <w:t>х</w:t>
      </w:r>
      <w:r w:rsidRPr="00C9525F">
        <w:rPr>
          <w:color w:val="auto"/>
          <w:sz w:val="28"/>
          <w:szCs w:val="28"/>
          <w:lang w:val="en-US"/>
        </w:rPr>
        <w:t>.</w:t>
      </w:r>
      <w:r w:rsidRPr="00417787">
        <w:rPr>
          <w:color w:val="auto"/>
          <w:sz w:val="28"/>
          <w:szCs w:val="28"/>
        </w:rPr>
        <w:t>н</w:t>
      </w:r>
      <w:r w:rsidRPr="00C9525F">
        <w:rPr>
          <w:color w:val="auto"/>
          <w:sz w:val="28"/>
          <w:szCs w:val="28"/>
          <w:lang w:val="en-US"/>
        </w:rPr>
        <w:t xml:space="preserve">.; </w:t>
      </w:r>
      <w:proofErr w:type="spellStart"/>
      <w:r w:rsidRPr="00417787">
        <w:rPr>
          <w:color w:val="auto"/>
          <w:sz w:val="28"/>
          <w:szCs w:val="28"/>
        </w:rPr>
        <w:t>Беспалко</w:t>
      </w:r>
      <w:proofErr w:type="spellEnd"/>
      <w:r w:rsidR="00417787" w:rsidRPr="00C9525F">
        <w:rPr>
          <w:color w:val="auto"/>
          <w:sz w:val="28"/>
          <w:szCs w:val="28"/>
          <w:lang w:val="en-US"/>
        </w:rPr>
        <w:t xml:space="preserve"> </w:t>
      </w:r>
      <w:r w:rsidR="00417787">
        <w:rPr>
          <w:color w:val="auto"/>
          <w:sz w:val="28"/>
          <w:szCs w:val="28"/>
        </w:rPr>
        <w:t>Ю</w:t>
      </w:r>
      <w:r w:rsidR="00417787" w:rsidRPr="00C9525F">
        <w:rPr>
          <w:color w:val="auto"/>
          <w:sz w:val="28"/>
          <w:szCs w:val="28"/>
          <w:lang w:val="en-US"/>
        </w:rPr>
        <w:t>.</w:t>
      </w:r>
      <w:r w:rsidR="00417787">
        <w:rPr>
          <w:color w:val="auto"/>
          <w:sz w:val="28"/>
          <w:szCs w:val="28"/>
        </w:rPr>
        <w:t>Н</w:t>
      </w:r>
      <w:r w:rsidR="00417787" w:rsidRPr="00C9525F">
        <w:rPr>
          <w:color w:val="auto"/>
          <w:sz w:val="28"/>
          <w:szCs w:val="28"/>
          <w:lang w:val="en-US"/>
        </w:rPr>
        <w:t>.</w:t>
      </w:r>
      <w:r w:rsidRPr="00C9525F">
        <w:rPr>
          <w:color w:val="auto"/>
          <w:sz w:val="28"/>
          <w:szCs w:val="28"/>
          <w:vertAlign w:val="superscript"/>
          <w:lang w:val="en-US"/>
        </w:rPr>
        <w:t>1</w:t>
      </w:r>
      <w:r w:rsidR="00417787" w:rsidRPr="00C9525F">
        <w:rPr>
          <w:color w:val="auto"/>
          <w:sz w:val="28"/>
          <w:szCs w:val="28"/>
          <w:lang w:val="en-US"/>
        </w:rPr>
        <w:t xml:space="preserve">, </w:t>
      </w:r>
      <w:r w:rsidRPr="00417787">
        <w:rPr>
          <w:color w:val="auto"/>
          <w:sz w:val="28"/>
          <w:szCs w:val="28"/>
        </w:rPr>
        <w:t>к</w:t>
      </w:r>
      <w:r w:rsidRPr="00C9525F">
        <w:rPr>
          <w:color w:val="auto"/>
          <w:sz w:val="28"/>
          <w:szCs w:val="28"/>
          <w:lang w:val="en-US"/>
        </w:rPr>
        <w:t>.</w:t>
      </w:r>
      <w:r w:rsidRPr="00417787">
        <w:rPr>
          <w:color w:val="auto"/>
          <w:sz w:val="28"/>
          <w:szCs w:val="28"/>
        </w:rPr>
        <w:t>х</w:t>
      </w:r>
      <w:r w:rsidRPr="00C9525F">
        <w:rPr>
          <w:color w:val="auto"/>
          <w:sz w:val="28"/>
          <w:szCs w:val="28"/>
          <w:lang w:val="en-US"/>
        </w:rPr>
        <w:t>.</w:t>
      </w:r>
      <w:proofErr w:type="gramStart"/>
      <w:r w:rsidRPr="00417787">
        <w:rPr>
          <w:color w:val="auto"/>
          <w:sz w:val="28"/>
          <w:szCs w:val="28"/>
        </w:rPr>
        <w:t>н</w:t>
      </w:r>
      <w:proofErr w:type="gramEnd"/>
      <w:r w:rsidRPr="00C9525F">
        <w:rPr>
          <w:color w:val="auto"/>
          <w:sz w:val="28"/>
          <w:szCs w:val="28"/>
          <w:lang w:val="en-US"/>
        </w:rPr>
        <w:t>.</w:t>
      </w:r>
      <w:r w:rsidR="00417787" w:rsidRPr="00C9525F">
        <w:rPr>
          <w:color w:val="auto"/>
          <w:sz w:val="28"/>
          <w:szCs w:val="28"/>
          <w:lang w:val="en-US"/>
        </w:rPr>
        <w:t>;</w:t>
      </w:r>
      <w:r w:rsidRPr="00C9525F">
        <w:rPr>
          <w:color w:val="auto"/>
          <w:sz w:val="28"/>
          <w:szCs w:val="28"/>
          <w:lang w:val="en-US"/>
        </w:rPr>
        <w:t xml:space="preserve"> </w:t>
      </w:r>
    </w:p>
    <w:p w:rsidR="00417787" w:rsidRDefault="0053016A" w:rsidP="00417787">
      <w:pPr>
        <w:spacing w:after="0" w:line="360" w:lineRule="auto"/>
        <w:ind w:right="-1"/>
        <w:jc w:val="both"/>
        <w:rPr>
          <w:color w:val="auto"/>
          <w:sz w:val="28"/>
          <w:szCs w:val="28"/>
        </w:rPr>
      </w:pPr>
      <w:r w:rsidRPr="00417787">
        <w:rPr>
          <w:color w:val="auto"/>
          <w:sz w:val="28"/>
          <w:szCs w:val="28"/>
        </w:rPr>
        <w:t>Федорова</w:t>
      </w:r>
      <w:r w:rsidR="00417787">
        <w:rPr>
          <w:color w:val="auto"/>
          <w:sz w:val="28"/>
          <w:szCs w:val="28"/>
        </w:rPr>
        <w:t xml:space="preserve"> Ю.Е.</w:t>
      </w:r>
      <w:r w:rsidRPr="00417787">
        <w:rPr>
          <w:color w:val="auto"/>
          <w:sz w:val="28"/>
          <w:szCs w:val="28"/>
          <w:vertAlign w:val="superscript"/>
        </w:rPr>
        <w:t>1</w:t>
      </w:r>
      <w:r w:rsidRPr="00417787">
        <w:rPr>
          <w:color w:val="auto"/>
          <w:sz w:val="28"/>
          <w:szCs w:val="28"/>
        </w:rPr>
        <w:t>; Боброва</w:t>
      </w:r>
      <w:r w:rsidR="00417787">
        <w:rPr>
          <w:color w:val="auto"/>
          <w:sz w:val="28"/>
          <w:szCs w:val="28"/>
        </w:rPr>
        <w:t xml:space="preserve"> Л.Н.</w:t>
      </w:r>
      <w:r w:rsidRPr="00417787">
        <w:rPr>
          <w:color w:val="auto"/>
          <w:sz w:val="28"/>
          <w:szCs w:val="28"/>
          <w:vertAlign w:val="superscript"/>
        </w:rPr>
        <w:t>1</w:t>
      </w:r>
      <w:r w:rsidR="00417787">
        <w:rPr>
          <w:color w:val="auto"/>
          <w:sz w:val="28"/>
          <w:szCs w:val="28"/>
        </w:rPr>
        <w:t xml:space="preserve">, </w:t>
      </w:r>
      <w:r w:rsidRPr="00417787">
        <w:rPr>
          <w:color w:val="auto"/>
          <w:sz w:val="28"/>
          <w:szCs w:val="28"/>
        </w:rPr>
        <w:t xml:space="preserve">к.т.н.;  </w:t>
      </w:r>
      <w:proofErr w:type="spellStart"/>
      <w:r w:rsidRPr="00417787">
        <w:rPr>
          <w:color w:val="auto"/>
          <w:sz w:val="28"/>
          <w:szCs w:val="28"/>
        </w:rPr>
        <w:t>Саланов</w:t>
      </w:r>
      <w:proofErr w:type="spellEnd"/>
      <w:r w:rsidR="00417787">
        <w:rPr>
          <w:color w:val="auto"/>
          <w:sz w:val="28"/>
          <w:szCs w:val="28"/>
        </w:rPr>
        <w:t xml:space="preserve"> А.Н.</w:t>
      </w:r>
      <w:r w:rsidR="00417787">
        <w:rPr>
          <w:color w:val="auto"/>
          <w:sz w:val="28"/>
          <w:szCs w:val="28"/>
          <w:vertAlign w:val="superscript"/>
        </w:rPr>
        <w:t>1</w:t>
      </w:r>
      <w:r w:rsidR="00417787" w:rsidRPr="00417787">
        <w:rPr>
          <w:color w:val="auto"/>
          <w:sz w:val="28"/>
          <w:szCs w:val="28"/>
        </w:rPr>
        <w:t>,</w:t>
      </w:r>
      <w:r w:rsidR="00417787">
        <w:rPr>
          <w:color w:val="auto"/>
          <w:sz w:val="28"/>
          <w:szCs w:val="28"/>
          <w:vertAlign w:val="superscript"/>
        </w:rPr>
        <w:t xml:space="preserve"> </w:t>
      </w:r>
      <w:r w:rsidRPr="00417787">
        <w:rPr>
          <w:color w:val="auto"/>
          <w:sz w:val="28"/>
          <w:szCs w:val="28"/>
        </w:rPr>
        <w:t>к.х.</w:t>
      </w:r>
      <w:proofErr w:type="gramStart"/>
      <w:r w:rsidRPr="00417787">
        <w:rPr>
          <w:color w:val="auto"/>
          <w:sz w:val="28"/>
          <w:szCs w:val="28"/>
        </w:rPr>
        <w:t>н</w:t>
      </w:r>
      <w:proofErr w:type="gramEnd"/>
      <w:r w:rsidRPr="00417787">
        <w:rPr>
          <w:color w:val="auto"/>
          <w:sz w:val="28"/>
          <w:szCs w:val="28"/>
        </w:rPr>
        <w:t xml:space="preserve">.; </w:t>
      </w:r>
    </w:p>
    <w:p w:rsidR="00417787" w:rsidRDefault="0053016A" w:rsidP="00417787">
      <w:pPr>
        <w:spacing w:after="0" w:line="360" w:lineRule="auto"/>
        <w:ind w:right="-1"/>
        <w:jc w:val="both"/>
        <w:rPr>
          <w:color w:val="auto"/>
          <w:sz w:val="28"/>
          <w:szCs w:val="28"/>
        </w:rPr>
      </w:pPr>
      <w:proofErr w:type="spellStart"/>
      <w:r w:rsidRPr="00417787">
        <w:rPr>
          <w:color w:val="auto"/>
          <w:sz w:val="28"/>
          <w:szCs w:val="28"/>
        </w:rPr>
        <w:t>Стояновский</w:t>
      </w:r>
      <w:proofErr w:type="spellEnd"/>
      <w:r w:rsidR="00417787">
        <w:rPr>
          <w:color w:val="auto"/>
          <w:sz w:val="28"/>
          <w:szCs w:val="28"/>
        </w:rPr>
        <w:t xml:space="preserve"> В.О.</w:t>
      </w:r>
      <w:r w:rsidRPr="00417787">
        <w:rPr>
          <w:color w:val="auto"/>
          <w:sz w:val="28"/>
          <w:szCs w:val="28"/>
          <w:vertAlign w:val="superscript"/>
        </w:rPr>
        <w:t>1</w:t>
      </w:r>
      <w:r w:rsidR="00417787">
        <w:rPr>
          <w:color w:val="auto"/>
          <w:sz w:val="28"/>
          <w:szCs w:val="28"/>
        </w:rPr>
        <w:t xml:space="preserve">, </w:t>
      </w:r>
      <w:r w:rsidRPr="00417787">
        <w:rPr>
          <w:color w:val="auto"/>
          <w:sz w:val="28"/>
          <w:szCs w:val="28"/>
        </w:rPr>
        <w:t>к.ф.-м.н.; Ларина</w:t>
      </w:r>
      <w:r w:rsidR="00417787">
        <w:rPr>
          <w:color w:val="auto"/>
          <w:sz w:val="28"/>
          <w:szCs w:val="28"/>
        </w:rPr>
        <w:t xml:space="preserve"> Т.В.</w:t>
      </w:r>
      <w:r w:rsidRPr="00417787">
        <w:rPr>
          <w:color w:val="auto"/>
          <w:sz w:val="28"/>
          <w:szCs w:val="28"/>
          <w:vertAlign w:val="superscript"/>
        </w:rPr>
        <w:t>1</w:t>
      </w:r>
      <w:r w:rsidR="00417787">
        <w:rPr>
          <w:color w:val="auto"/>
          <w:sz w:val="28"/>
          <w:szCs w:val="28"/>
          <w:shd w:val="clear" w:color="auto" w:fill="FFFFFF"/>
        </w:rPr>
        <w:t xml:space="preserve">, </w:t>
      </w:r>
      <w:r w:rsidRPr="00417787">
        <w:rPr>
          <w:color w:val="auto"/>
          <w:sz w:val="28"/>
          <w:szCs w:val="28"/>
        </w:rPr>
        <w:t xml:space="preserve">к.ф.-м.н.; </w:t>
      </w:r>
    </w:p>
    <w:p w:rsidR="0053016A" w:rsidRPr="00417787" w:rsidRDefault="0053016A" w:rsidP="00417787">
      <w:pPr>
        <w:spacing w:after="0" w:line="360" w:lineRule="auto"/>
        <w:ind w:right="-1"/>
        <w:jc w:val="both"/>
        <w:rPr>
          <w:color w:val="auto"/>
          <w:sz w:val="28"/>
          <w:szCs w:val="28"/>
        </w:rPr>
      </w:pPr>
      <w:proofErr w:type="spellStart"/>
      <w:r w:rsidRPr="00417787">
        <w:rPr>
          <w:color w:val="auto"/>
          <w:sz w:val="28"/>
          <w:szCs w:val="28"/>
        </w:rPr>
        <w:t>Ульяницкий</w:t>
      </w:r>
      <w:proofErr w:type="spellEnd"/>
      <w:r w:rsidR="00417787">
        <w:rPr>
          <w:color w:val="auto"/>
          <w:sz w:val="28"/>
          <w:szCs w:val="28"/>
        </w:rPr>
        <w:t xml:space="preserve"> В.Ю.</w:t>
      </w:r>
      <w:r w:rsidRPr="00417787">
        <w:rPr>
          <w:color w:val="auto"/>
          <w:sz w:val="28"/>
          <w:szCs w:val="28"/>
          <w:vertAlign w:val="superscript"/>
        </w:rPr>
        <w:t>3</w:t>
      </w:r>
      <w:r w:rsidR="00417787">
        <w:rPr>
          <w:color w:val="auto"/>
          <w:sz w:val="28"/>
          <w:szCs w:val="28"/>
        </w:rPr>
        <w:t xml:space="preserve">, </w:t>
      </w:r>
      <w:r w:rsidRPr="00417787">
        <w:rPr>
          <w:color w:val="auto"/>
          <w:sz w:val="28"/>
          <w:szCs w:val="28"/>
        </w:rPr>
        <w:t>д.т.н.; Винокуров</w:t>
      </w:r>
      <w:r w:rsidR="00417787">
        <w:rPr>
          <w:color w:val="auto"/>
          <w:sz w:val="28"/>
          <w:szCs w:val="28"/>
        </w:rPr>
        <w:t xml:space="preserve"> З.С.</w:t>
      </w:r>
      <w:r w:rsidRPr="00417787">
        <w:rPr>
          <w:color w:val="auto"/>
          <w:sz w:val="28"/>
          <w:szCs w:val="28"/>
          <w:vertAlign w:val="superscript"/>
        </w:rPr>
        <w:t>1</w:t>
      </w:r>
      <w:r w:rsidR="00417787">
        <w:rPr>
          <w:color w:val="auto"/>
          <w:sz w:val="28"/>
          <w:szCs w:val="28"/>
        </w:rPr>
        <w:t xml:space="preserve">; </w:t>
      </w:r>
      <w:proofErr w:type="spellStart"/>
      <w:r w:rsidRPr="00417787">
        <w:rPr>
          <w:color w:val="auto"/>
          <w:sz w:val="28"/>
          <w:szCs w:val="28"/>
        </w:rPr>
        <w:t>Кривенцов</w:t>
      </w:r>
      <w:proofErr w:type="spellEnd"/>
      <w:r w:rsidR="00417787">
        <w:rPr>
          <w:color w:val="auto"/>
          <w:sz w:val="28"/>
          <w:szCs w:val="28"/>
        </w:rPr>
        <w:t xml:space="preserve"> В.В.</w:t>
      </w:r>
      <w:r w:rsidRPr="00417787">
        <w:rPr>
          <w:color w:val="auto"/>
          <w:sz w:val="28"/>
          <w:szCs w:val="28"/>
          <w:vertAlign w:val="superscript"/>
        </w:rPr>
        <w:t>1</w:t>
      </w:r>
      <w:r w:rsidR="00417787">
        <w:rPr>
          <w:color w:val="auto"/>
          <w:sz w:val="28"/>
          <w:szCs w:val="28"/>
        </w:rPr>
        <w:t xml:space="preserve">, </w:t>
      </w:r>
      <w:r w:rsidRPr="00417787">
        <w:rPr>
          <w:color w:val="auto"/>
          <w:sz w:val="28"/>
          <w:szCs w:val="28"/>
        </w:rPr>
        <w:t>к.х.</w:t>
      </w:r>
      <w:proofErr w:type="gramStart"/>
      <w:r w:rsidRPr="00417787">
        <w:rPr>
          <w:color w:val="auto"/>
          <w:sz w:val="28"/>
          <w:szCs w:val="28"/>
        </w:rPr>
        <w:t>н</w:t>
      </w:r>
      <w:proofErr w:type="gramEnd"/>
      <w:r w:rsidRPr="00417787">
        <w:rPr>
          <w:color w:val="auto"/>
          <w:sz w:val="28"/>
          <w:szCs w:val="28"/>
        </w:rPr>
        <w:t>.</w:t>
      </w:r>
      <w:r w:rsidRPr="00417787">
        <w:rPr>
          <w:color w:val="auto"/>
          <w:sz w:val="28"/>
          <w:szCs w:val="28"/>
          <w:vertAlign w:val="superscript"/>
        </w:rPr>
        <w:t xml:space="preserve"> </w:t>
      </w:r>
    </w:p>
    <w:p w:rsidR="00417787" w:rsidRPr="00417787" w:rsidRDefault="00417787" w:rsidP="00417787">
      <w:pPr>
        <w:spacing w:after="0" w:line="360" w:lineRule="auto"/>
        <w:ind w:right="-1"/>
        <w:jc w:val="both"/>
        <w:rPr>
          <w:color w:val="auto"/>
          <w:sz w:val="28"/>
          <w:szCs w:val="28"/>
        </w:rPr>
      </w:pPr>
      <w:r w:rsidRPr="00417787">
        <w:rPr>
          <w:color w:val="auto"/>
          <w:sz w:val="28"/>
          <w:szCs w:val="28"/>
          <w:lang w:val="en-US"/>
        </w:rPr>
        <w:t>V</w:t>
      </w:r>
      <w:r w:rsidRPr="00417787">
        <w:rPr>
          <w:color w:val="auto"/>
          <w:sz w:val="28"/>
          <w:szCs w:val="28"/>
        </w:rPr>
        <w:t>.</w:t>
      </w:r>
      <w:r w:rsidRPr="00417787">
        <w:rPr>
          <w:color w:val="auto"/>
          <w:sz w:val="28"/>
          <w:szCs w:val="28"/>
          <w:lang w:val="en-US"/>
        </w:rPr>
        <w:t>A</w:t>
      </w:r>
      <w:r w:rsidRPr="00417787">
        <w:rPr>
          <w:color w:val="auto"/>
          <w:sz w:val="28"/>
          <w:szCs w:val="28"/>
        </w:rPr>
        <w:t xml:space="preserve">. </w:t>
      </w:r>
      <w:proofErr w:type="spellStart"/>
      <w:r w:rsidRPr="00417787">
        <w:rPr>
          <w:color w:val="auto"/>
          <w:sz w:val="28"/>
          <w:szCs w:val="28"/>
          <w:lang w:val="en-US"/>
        </w:rPr>
        <w:t>Sadykov</w:t>
      </w:r>
      <w:proofErr w:type="spellEnd"/>
      <w:r w:rsidRPr="00417787">
        <w:rPr>
          <w:color w:val="auto"/>
          <w:sz w:val="28"/>
          <w:szCs w:val="28"/>
          <w:vertAlign w:val="superscript"/>
        </w:rPr>
        <w:t>1</w:t>
      </w:r>
      <w:proofErr w:type="gramStart"/>
      <w:r w:rsidRPr="00417787">
        <w:rPr>
          <w:color w:val="auto"/>
          <w:sz w:val="28"/>
          <w:szCs w:val="28"/>
          <w:vertAlign w:val="superscript"/>
        </w:rPr>
        <w:t>,2</w:t>
      </w:r>
      <w:proofErr w:type="gramEnd"/>
      <w:r w:rsidRPr="00417787">
        <w:rPr>
          <w:color w:val="auto"/>
          <w:sz w:val="28"/>
          <w:szCs w:val="28"/>
        </w:rPr>
        <w:t xml:space="preserve">, </w:t>
      </w:r>
      <w:r w:rsidRPr="00417787">
        <w:rPr>
          <w:color w:val="auto"/>
          <w:sz w:val="28"/>
          <w:szCs w:val="28"/>
          <w:lang w:val="en-US"/>
        </w:rPr>
        <w:t>S</w:t>
      </w:r>
      <w:r w:rsidRPr="00417787">
        <w:rPr>
          <w:color w:val="auto"/>
          <w:sz w:val="28"/>
          <w:szCs w:val="28"/>
        </w:rPr>
        <w:t>.</w:t>
      </w:r>
      <w:r w:rsidRPr="00417787">
        <w:rPr>
          <w:color w:val="auto"/>
          <w:sz w:val="28"/>
          <w:szCs w:val="28"/>
          <w:lang w:val="en-US"/>
        </w:rPr>
        <w:t>N</w:t>
      </w:r>
      <w:r w:rsidRPr="00417787">
        <w:rPr>
          <w:color w:val="auto"/>
          <w:sz w:val="28"/>
          <w:szCs w:val="28"/>
        </w:rPr>
        <w:t xml:space="preserve">. </w:t>
      </w:r>
      <w:proofErr w:type="spellStart"/>
      <w:r w:rsidRPr="00417787">
        <w:rPr>
          <w:color w:val="auto"/>
          <w:sz w:val="28"/>
          <w:szCs w:val="28"/>
          <w:lang w:val="en-US"/>
        </w:rPr>
        <w:t>Pavlova</w:t>
      </w:r>
      <w:proofErr w:type="spellEnd"/>
      <w:r w:rsidRPr="00417787">
        <w:rPr>
          <w:color w:val="auto"/>
          <w:sz w:val="28"/>
          <w:szCs w:val="28"/>
          <w:vertAlign w:val="superscript"/>
        </w:rPr>
        <w:t>1</w:t>
      </w:r>
      <w:r w:rsidRPr="00417787">
        <w:rPr>
          <w:color w:val="auto"/>
          <w:sz w:val="28"/>
          <w:szCs w:val="28"/>
        </w:rPr>
        <w:t xml:space="preserve">,  </w:t>
      </w:r>
      <w:r w:rsidRPr="00417787">
        <w:rPr>
          <w:color w:val="auto"/>
          <w:sz w:val="28"/>
          <w:szCs w:val="28"/>
          <w:lang w:val="en-US"/>
        </w:rPr>
        <w:t>Y</w:t>
      </w:r>
      <w:r w:rsidRPr="00417787">
        <w:rPr>
          <w:color w:val="auto"/>
          <w:sz w:val="28"/>
          <w:szCs w:val="28"/>
        </w:rPr>
        <w:t>.</w:t>
      </w:r>
      <w:r w:rsidRPr="00417787">
        <w:rPr>
          <w:color w:val="auto"/>
          <w:sz w:val="28"/>
          <w:szCs w:val="28"/>
          <w:lang w:val="en-US"/>
        </w:rPr>
        <w:t>N</w:t>
      </w:r>
      <w:r w:rsidRPr="00417787">
        <w:rPr>
          <w:color w:val="auto"/>
          <w:sz w:val="28"/>
          <w:szCs w:val="28"/>
        </w:rPr>
        <w:t xml:space="preserve">. </w:t>
      </w:r>
      <w:proofErr w:type="spellStart"/>
      <w:r w:rsidRPr="00417787">
        <w:rPr>
          <w:color w:val="auto"/>
          <w:sz w:val="28"/>
          <w:szCs w:val="28"/>
          <w:lang w:val="en-US"/>
        </w:rPr>
        <w:t>Bespalko</w:t>
      </w:r>
      <w:proofErr w:type="spellEnd"/>
      <w:r w:rsidRPr="00417787">
        <w:rPr>
          <w:color w:val="auto"/>
          <w:sz w:val="28"/>
          <w:szCs w:val="28"/>
          <w:vertAlign w:val="superscript"/>
        </w:rPr>
        <w:t>1</w:t>
      </w:r>
      <w:r w:rsidRPr="00417787">
        <w:rPr>
          <w:color w:val="auto"/>
          <w:sz w:val="28"/>
          <w:szCs w:val="28"/>
        </w:rPr>
        <w:t xml:space="preserve">,  </w:t>
      </w:r>
      <w:r w:rsidRPr="00417787">
        <w:rPr>
          <w:color w:val="auto"/>
          <w:sz w:val="28"/>
          <w:szCs w:val="28"/>
          <w:lang w:val="en-US"/>
        </w:rPr>
        <w:t>Y</w:t>
      </w:r>
      <w:r w:rsidRPr="00417787">
        <w:rPr>
          <w:color w:val="auto"/>
          <w:sz w:val="28"/>
          <w:szCs w:val="28"/>
        </w:rPr>
        <w:t>.</w:t>
      </w:r>
      <w:r w:rsidRPr="00417787">
        <w:rPr>
          <w:color w:val="auto"/>
          <w:sz w:val="28"/>
          <w:szCs w:val="28"/>
          <w:lang w:val="en-US"/>
        </w:rPr>
        <w:t>E</w:t>
      </w:r>
      <w:r w:rsidRPr="00417787">
        <w:rPr>
          <w:color w:val="auto"/>
          <w:sz w:val="28"/>
          <w:szCs w:val="28"/>
        </w:rPr>
        <w:t xml:space="preserve">. </w:t>
      </w:r>
      <w:proofErr w:type="spellStart"/>
      <w:r w:rsidRPr="00417787">
        <w:rPr>
          <w:color w:val="auto"/>
          <w:sz w:val="28"/>
          <w:szCs w:val="28"/>
          <w:lang w:val="en-US"/>
        </w:rPr>
        <w:t>Fedorova</w:t>
      </w:r>
      <w:proofErr w:type="spellEnd"/>
      <w:r w:rsidRPr="00417787">
        <w:rPr>
          <w:color w:val="auto"/>
          <w:sz w:val="28"/>
          <w:szCs w:val="28"/>
          <w:vertAlign w:val="superscript"/>
        </w:rPr>
        <w:t>1</w:t>
      </w:r>
      <w:r w:rsidRPr="00417787">
        <w:rPr>
          <w:color w:val="auto"/>
          <w:sz w:val="28"/>
          <w:szCs w:val="28"/>
        </w:rPr>
        <w:t xml:space="preserve"> , </w:t>
      </w:r>
      <w:r w:rsidRPr="00417787">
        <w:rPr>
          <w:color w:val="auto"/>
          <w:sz w:val="28"/>
          <w:szCs w:val="28"/>
          <w:lang w:val="en-US"/>
        </w:rPr>
        <w:t>L</w:t>
      </w:r>
      <w:r w:rsidRPr="00417787">
        <w:rPr>
          <w:color w:val="auto"/>
          <w:sz w:val="28"/>
          <w:szCs w:val="28"/>
        </w:rPr>
        <w:t>.</w:t>
      </w:r>
      <w:r w:rsidRPr="00417787">
        <w:rPr>
          <w:color w:val="auto"/>
          <w:sz w:val="28"/>
          <w:szCs w:val="28"/>
          <w:lang w:val="en-US"/>
        </w:rPr>
        <w:t>N</w:t>
      </w:r>
      <w:r w:rsidRPr="00417787">
        <w:rPr>
          <w:color w:val="auto"/>
          <w:sz w:val="28"/>
          <w:szCs w:val="28"/>
        </w:rPr>
        <w:t xml:space="preserve">. </w:t>
      </w:r>
      <w:proofErr w:type="spellStart"/>
      <w:r w:rsidRPr="00417787">
        <w:rPr>
          <w:color w:val="auto"/>
          <w:sz w:val="28"/>
          <w:szCs w:val="28"/>
          <w:lang w:val="en-US"/>
        </w:rPr>
        <w:t>Bobrova</w:t>
      </w:r>
      <w:proofErr w:type="spellEnd"/>
      <w:r w:rsidRPr="00417787">
        <w:rPr>
          <w:color w:val="auto"/>
          <w:sz w:val="28"/>
          <w:szCs w:val="28"/>
          <w:vertAlign w:val="superscript"/>
        </w:rPr>
        <w:t>1</w:t>
      </w:r>
      <w:r w:rsidRPr="00417787">
        <w:rPr>
          <w:color w:val="auto"/>
          <w:sz w:val="28"/>
          <w:szCs w:val="28"/>
        </w:rPr>
        <w:t xml:space="preserve">,  </w:t>
      </w:r>
      <w:r w:rsidRPr="00417787">
        <w:rPr>
          <w:color w:val="auto"/>
          <w:sz w:val="28"/>
          <w:szCs w:val="28"/>
          <w:lang w:val="en-US"/>
        </w:rPr>
        <w:t>A</w:t>
      </w:r>
      <w:r w:rsidRPr="00417787">
        <w:rPr>
          <w:color w:val="auto"/>
          <w:sz w:val="28"/>
          <w:szCs w:val="28"/>
        </w:rPr>
        <w:t>.</w:t>
      </w:r>
      <w:r w:rsidRPr="00417787">
        <w:rPr>
          <w:color w:val="auto"/>
          <w:sz w:val="28"/>
          <w:szCs w:val="28"/>
          <w:lang w:val="en-US"/>
        </w:rPr>
        <w:t>N</w:t>
      </w:r>
      <w:r w:rsidRPr="00417787">
        <w:rPr>
          <w:color w:val="auto"/>
          <w:sz w:val="28"/>
          <w:szCs w:val="28"/>
        </w:rPr>
        <w:t xml:space="preserve">. </w:t>
      </w:r>
      <w:proofErr w:type="spellStart"/>
      <w:r w:rsidRPr="00417787">
        <w:rPr>
          <w:color w:val="auto"/>
          <w:sz w:val="28"/>
          <w:szCs w:val="28"/>
          <w:lang w:val="en-US"/>
        </w:rPr>
        <w:t>Salanov</w:t>
      </w:r>
      <w:proofErr w:type="spellEnd"/>
      <w:r w:rsidRPr="00417787">
        <w:rPr>
          <w:color w:val="auto"/>
          <w:sz w:val="28"/>
          <w:szCs w:val="28"/>
          <w:vertAlign w:val="superscript"/>
        </w:rPr>
        <w:t>1</w:t>
      </w:r>
      <w:r w:rsidRPr="00417787">
        <w:rPr>
          <w:color w:val="auto"/>
          <w:sz w:val="28"/>
          <w:szCs w:val="28"/>
        </w:rPr>
        <w:t xml:space="preserve">, </w:t>
      </w:r>
      <w:r w:rsidRPr="00417787">
        <w:rPr>
          <w:color w:val="auto"/>
          <w:sz w:val="28"/>
          <w:szCs w:val="28"/>
          <w:lang w:val="en-US"/>
        </w:rPr>
        <w:t>V</w:t>
      </w:r>
      <w:r w:rsidRPr="00417787">
        <w:rPr>
          <w:color w:val="auto"/>
          <w:sz w:val="28"/>
          <w:szCs w:val="28"/>
        </w:rPr>
        <w:t>.</w:t>
      </w:r>
      <w:r w:rsidRPr="00417787">
        <w:rPr>
          <w:color w:val="auto"/>
          <w:sz w:val="28"/>
          <w:szCs w:val="28"/>
          <w:lang w:val="en-US"/>
        </w:rPr>
        <w:t>O</w:t>
      </w:r>
      <w:r w:rsidRPr="00417787">
        <w:rPr>
          <w:color w:val="auto"/>
          <w:sz w:val="28"/>
          <w:szCs w:val="28"/>
        </w:rPr>
        <w:t xml:space="preserve">. </w:t>
      </w:r>
      <w:proofErr w:type="spellStart"/>
      <w:r w:rsidRPr="00417787">
        <w:rPr>
          <w:color w:val="auto"/>
          <w:sz w:val="28"/>
          <w:szCs w:val="28"/>
          <w:lang w:val="en-US"/>
        </w:rPr>
        <w:t>Stoyanovsky</w:t>
      </w:r>
      <w:proofErr w:type="spellEnd"/>
      <w:r w:rsidRPr="00417787">
        <w:rPr>
          <w:color w:val="auto"/>
          <w:sz w:val="28"/>
          <w:szCs w:val="28"/>
          <w:vertAlign w:val="superscript"/>
        </w:rPr>
        <w:t>1</w:t>
      </w:r>
      <w:r w:rsidRPr="00417787">
        <w:rPr>
          <w:color w:val="auto"/>
          <w:sz w:val="28"/>
          <w:szCs w:val="28"/>
        </w:rPr>
        <w:t xml:space="preserve">, </w:t>
      </w:r>
      <w:r w:rsidRPr="00417787">
        <w:rPr>
          <w:color w:val="auto"/>
          <w:sz w:val="28"/>
          <w:szCs w:val="28"/>
          <w:lang w:val="en-US"/>
        </w:rPr>
        <w:t>T</w:t>
      </w:r>
      <w:r w:rsidRPr="00417787">
        <w:rPr>
          <w:color w:val="auto"/>
          <w:sz w:val="28"/>
          <w:szCs w:val="28"/>
        </w:rPr>
        <w:t>.</w:t>
      </w:r>
      <w:r w:rsidRPr="00417787">
        <w:rPr>
          <w:color w:val="auto"/>
          <w:sz w:val="28"/>
          <w:szCs w:val="28"/>
          <w:lang w:val="en-US"/>
        </w:rPr>
        <w:t>V</w:t>
      </w:r>
      <w:r w:rsidRPr="00417787">
        <w:rPr>
          <w:color w:val="auto"/>
          <w:sz w:val="28"/>
          <w:szCs w:val="28"/>
        </w:rPr>
        <w:t xml:space="preserve">. </w:t>
      </w:r>
      <w:proofErr w:type="spellStart"/>
      <w:r w:rsidRPr="00417787">
        <w:rPr>
          <w:color w:val="auto"/>
          <w:sz w:val="28"/>
          <w:szCs w:val="28"/>
          <w:lang w:val="en-US"/>
        </w:rPr>
        <w:t>Larina</w:t>
      </w:r>
      <w:proofErr w:type="spellEnd"/>
      <w:r w:rsidRPr="00417787">
        <w:rPr>
          <w:color w:val="auto"/>
          <w:sz w:val="28"/>
          <w:szCs w:val="28"/>
          <w:vertAlign w:val="superscript"/>
        </w:rPr>
        <w:t>1</w:t>
      </w:r>
      <w:r w:rsidRPr="00417787">
        <w:rPr>
          <w:color w:val="auto"/>
          <w:sz w:val="28"/>
          <w:szCs w:val="28"/>
        </w:rPr>
        <w:t xml:space="preserve">, </w:t>
      </w:r>
      <w:r w:rsidRPr="00417787">
        <w:rPr>
          <w:color w:val="auto"/>
          <w:sz w:val="28"/>
          <w:szCs w:val="28"/>
          <w:lang w:val="en-US"/>
        </w:rPr>
        <w:t>V</w:t>
      </w:r>
      <w:r w:rsidRPr="00417787">
        <w:rPr>
          <w:color w:val="auto"/>
          <w:sz w:val="28"/>
          <w:szCs w:val="28"/>
        </w:rPr>
        <w:t>.</w:t>
      </w:r>
      <w:r w:rsidRPr="00417787">
        <w:rPr>
          <w:color w:val="auto"/>
          <w:sz w:val="28"/>
          <w:szCs w:val="28"/>
          <w:lang w:val="en-US"/>
        </w:rPr>
        <w:t>Yu</w:t>
      </w:r>
      <w:r w:rsidRPr="00417787">
        <w:rPr>
          <w:color w:val="auto"/>
          <w:sz w:val="28"/>
          <w:szCs w:val="28"/>
        </w:rPr>
        <w:t xml:space="preserve">. </w:t>
      </w:r>
      <w:proofErr w:type="spellStart"/>
      <w:r w:rsidRPr="00417787">
        <w:rPr>
          <w:color w:val="auto"/>
          <w:sz w:val="28"/>
          <w:szCs w:val="28"/>
          <w:lang w:val="en-US"/>
        </w:rPr>
        <w:t>Ulianitsky</w:t>
      </w:r>
      <w:proofErr w:type="spellEnd"/>
      <w:r w:rsidRPr="00417787">
        <w:rPr>
          <w:color w:val="auto"/>
          <w:sz w:val="28"/>
          <w:szCs w:val="28"/>
          <w:vertAlign w:val="superscript"/>
        </w:rPr>
        <w:t>3</w:t>
      </w:r>
      <w:r w:rsidRPr="00417787">
        <w:rPr>
          <w:color w:val="auto"/>
          <w:sz w:val="28"/>
          <w:szCs w:val="28"/>
        </w:rPr>
        <w:t xml:space="preserve">, </w:t>
      </w:r>
      <w:r w:rsidRPr="00417787">
        <w:rPr>
          <w:color w:val="auto"/>
          <w:sz w:val="28"/>
          <w:szCs w:val="28"/>
          <w:lang w:val="en-US"/>
        </w:rPr>
        <w:t>Z</w:t>
      </w:r>
      <w:r w:rsidRPr="00417787">
        <w:rPr>
          <w:color w:val="auto"/>
          <w:sz w:val="28"/>
          <w:szCs w:val="28"/>
        </w:rPr>
        <w:t>.</w:t>
      </w:r>
      <w:r w:rsidRPr="00417787">
        <w:rPr>
          <w:color w:val="auto"/>
          <w:sz w:val="28"/>
          <w:szCs w:val="28"/>
          <w:lang w:val="en-US"/>
        </w:rPr>
        <w:t>S</w:t>
      </w:r>
      <w:r w:rsidRPr="00417787">
        <w:rPr>
          <w:color w:val="auto"/>
          <w:sz w:val="28"/>
          <w:szCs w:val="28"/>
        </w:rPr>
        <w:t xml:space="preserve">. </w:t>
      </w:r>
      <w:proofErr w:type="spellStart"/>
      <w:r w:rsidRPr="00417787">
        <w:rPr>
          <w:color w:val="auto"/>
          <w:sz w:val="28"/>
          <w:szCs w:val="28"/>
          <w:lang w:val="en-US"/>
        </w:rPr>
        <w:t>Vinokurov</w:t>
      </w:r>
      <w:proofErr w:type="spellEnd"/>
      <w:r w:rsidRPr="00417787">
        <w:rPr>
          <w:color w:val="auto"/>
          <w:sz w:val="28"/>
          <w:szCs w:val="28"/>
          <w:vertAlign w:val="superscript"/>
        </w:rPr>
        <w:t>1</w:t>
      </w:r>
      <w:proofErr w:type="gramStart"/>
      <w:r w:rsidRPr="00417787">
        <w:rPr>
          <w:color w:val="auto"/>
          <w:sz w:val="28"/>
          <w:szCs w:val="28"/>
          <w:vertAlign w:val="superscript"/>
        </w:rPr>
        <w:t>,2</w:t>
      </w:r>
      <w:proofErr w:type="gramEnd"/>
      <w:r w:rsidRPr="00417787">
        <w:rPr>
          <w:color w:val="auto"/>
          <w:sz w:val="28"/>
          <w:szCs w:val="28"/>
        </w:rPr>
        <w:t xml:space="preserve"> , </w:t>
      </w:r>
      <w:r w:rsidRPr="00417787">
        <w:rPr>
          <w:color w:val="auto"/>
          <w:sz w:val="28"/>
          <w:szCs w:val="28"/>
          <w:lang w:val="en-US"/>
        </w:rPr>
        <w:t>V</w:t>
      </w:r>
      <w:r w:rsidRPr="00417787">
        <w:rPr>
          <w:color w:val="auto"/>
          <w:sz w:val="28"/>
          <w:szCs w:val="28"/>
        </w:rPr>
        <w:t>.</w:t>
      </w:r>
      <w:r w:rsidRPr="00417787">
        <w:rPr>
          <w:color w:val="auto"/>
          <w:sz w:val="28"/>
          <w:szCs w:val="28"/>
          <w:lang w:val="en-US"/>
        </w:rPr>
        <w:t>V</w:t>
      </w:r>
      <w:r w:rsidRPr="00417787">
        <w:rPr>
          <w:color w:val="auto"/>
          <w:sz w:val="28"/>
          <w:szCs w:val="28"/>
        </w:rPr>
        <w:t xml:space="preserve">. </w:t>
      </w:r>
      <w:proofErr w:type="spellStart"/>
      <w:r w:rsidRPr="00417787">
        <w:rPr>
          <w:color w:val="auto"/>
          <w:sz w:val="28"/>
          <w:szCs w:val="28"/>
          <w:lang w:val="en-US"/>
        </w:rPr>
        <w:t>Kriventsov</w:t>
      </w:r>
      <w:proofErr w:type="spellEnd"/>
      <w:r w:rsidRPr="00417787">
        <w:rPr>
          <w:color w:val="auto"/>
          <w:sz w:val="28"/>
          <w:szCs w:val="28"/>
          <w:vertAlign w:val="superscript"/>
        </w:rPr>
        <w:t>1</w:t>
      </w:r>
    </w:p>
    <w:p w:rsidR="0053016A" w:rsidRDefault="0053016A" w:rsidP="00417787">
      <w:pPr>
        <w:spacing w:after="0" w:line="360" w:lineRule="auto"/>
        <w:ind w:right="-1"/>
        <w:jc w:val="both"/>
        <w:rPr>
          <w:color w:val="auto"/>
          <w:sz w:val="28"/>
          <w:szCs w:val="28"/>
        </w:rPr>
      </w:pPr>
    </w:p>
    <w:p w:rsidR="00417787" w:rsidRPr="00417787" w:rsidRDefault="00C9525F" w:rsidP="00417787">
      <w:pPr>
        <w:spacing w:after="0" w:line="360" w:lineRule="auto"/>
        <w:ind w:right="-1"/>
        <w:jc w:val="both"/>
        <w:rPr>
          <w:color w:val="auto"/>
          <w:szCs w:val="28"/>
        </w:rPr>
      </w:pPr>
      <w:hyperlink r:id="rId8" w:history="1">
        <w:r w:rsidR="00417787" w:rsidRPr="00417787">
          <w:rPr>
            <w:rStyle w:val="a8"/>
            <w:color w:val="auto"/>
            <w:szCs w:val="28"/>
            <w:u w:val="none"/>
            <w:lang w:val="en-US"/>
          </w:rPr>
          <w:t>sadykov</w:t>
        </w:r>
        <w:r w:rsidR="00417787" w:rsidRPr="00417787">
          <w:rPr>
            <w:rStyle w:val="a8"/>
            <w:color w:val="auto"/>
            <w:szCs w:val="28"/>
            <w:u w:val="none"/>
          </w:rPr>
          <w:t>@</w:t>
        </w:r>
        <w:r w:rsidR="00417787" w:rsidRPr="00417787">
          <w:rPr>
            <w:rStyle w:val="a8"/>
            <w:color w:val="auto"/>
            <w:szCs w:val="28"/>
            <w:u w:val="none"/>
            <w:lang w:val="en-US"/>
          </w:rPr>
          <w:t>catalysis</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rStyle w:val="a8"/>
          <w:color w:val="auto"/>
          <w:szCs w:val="28"/>
          <w:u w:val="none"/>
        </w:rPr>
        <w:t xml:space="preserve">; </w:t>
      </w:r>
      <w:hyperlink r:id="rId9" w:history="1">
        <w:r w:rsidR="00417787" w:rsidRPr="00417787">
          <w:rPr>
            <w:rStyle w:val="a8"/>
            <w:color w:val="auto"/>
            <w:szCs w:val="28"/>
            <w:u w:val="none"/>
            <w:lang w:val="en-US"/>
          </w:rPr>
          <w:t>pavlova</w:t>
        </w:r>
        <w:r w:rsidR="00417787" w:rsidRPr="00417787">
          <w:rPr>
            <w:rStyle w:val="a8"/>
            <w:color w:val="auto"/>
            <w:szCs w:val="28"/>
            <w:u w:val="none"/>
          </w:rPr>
          <w:t>@</w:t>
        </w:r>
        <w:r w:rsidR="00417787" w:rsidRPr="00417787">
          <w:rPr>
            <w:rStyle w:val="a8"/>
            <w:color w:val="auto"/>
            <w:szCs w:val="28"/>
            <w:u w:val="none"/>
            <w:lang w:val="en-US"/>
          </w:rPr>
          <w:t>catalysis</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rStyle w:val="a8"/>
          <w:color w:val="auto"/>
          <w:szCs w:val="28"/>
          <w:u w:val="none"/>
        </w:rPr>
        <w:t xml:space="preserve">; </w:t>
      </w:r>
      <w:hyperlink r:id="rId10" w:history="1">
        <w:r w:rsidR="00417787" w:rsidRPr="00417787">
          <w:rPr>
            <w:rStyle w:val="a8"/>
            <w:color w:val="auto"/>
            <w:szCs w:val="28"/>
            <w:u w:val="none"/>
            <w:lang w:val="en-US"/>
          </w:rPr>
          <w:t>bespalko</w:t>
        </w:r>
        <w:r w:rsidR="00417787" w:rsidRPr="00417787">
          <w:rPr>
            <w:rStyle w:val="a8"/>
            <w:color w:val="auto"/>
            <w:szCs w:val="28"/>
            <w:u w:val="none"/>
          </w:rPr>
          <w:t>@</w:t>
        </w:r>
        <w:r w:rsidR="00417787" w:rsidRPr="00417787">
          <w:rPr>
            <w:rStyle w:val="a8"/>
            <w:color w:val="auto"/>
            <w:szCs w:val="28"/>
            <w:u w:val="none"/>
            <w:lang w:val="en-US"/>
          </w:rPr>
          <w:t>catalysis</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color w:val="auto"/>
          <w:szCs w:val="28"/>
        </w:rPr>
        <w:t>;</w:t>
      </w:r>
      <w:r w:rsidR="00417787" w:rsidRPr="00417787">
        <w:rPr>
          <w:szCs w:val="28"/>
        </w:rPr>
        <w:t xml:space="preserve"> </w:t>
      </w:r>
      <w:hyperlink r:id="rId11" w:history="1">
        <w:r w:rsidR="00417787" w:rsidRPr="00417787">
          <w:rPr>
            <w:rStyle w:val="a8"/>
            <w:color w:val="auto"/>
            <w:szCs w:val="28"/>
            <w:u w:val="none"/>
            <w:lang w:val="en-US"/>
          </w:rPr>
          <w:t>fedorova</w:t>
        </w:r>
        <w:r w:rsidR="00417787" w:rsidRPr="00417787">
          <w:rPr>
            <w:rStyle w:val="a8"/>
            <w:color w:val="auto"/>
            <w:szCs w:val="28"/>
            <w:u w:val="none"/>
          </w:rPr>
          <w:t>@</w:t>
        </w:r>
        <w:r w:rsidR="00417787" w:rsidRPr="00417787">
          <w:rPr>
            <w:rStyle w:val="a8"/>
            <w:color w:val="auto"/>
            <w:szCs w:val="28"/>
            <w:u w:val="none"/>
            <w:lang w:val="en-US"/>
          </w:rPr>
          <w:t>catalysis</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rStyle w:val="a8"/>
          <w:color w:val="auto"/>
          <w:szCs w:val="28"/>
          <w:u w:val="none"/>
        </w:rPr>
        <w:t xml:space="preserve">; </w:t>
      </w:r>
      <w:hyperlink r:id="rId12" w:history="1">
        <w:r w:rsidR="00417787" w:rsidRPr="00417787">
          <w:rPr>
            <w:rStyle w:val="a8"/>
            <w:color w:val="auto"/>
            <w:szCs w:val="28"/>
            <w:u w:val="none"/>
            <w:lang w:val="en-US"/>
          </w:rPr>
          <w:t>lbobrova</w:t>
        </w:r>
        <w:r w:rsidR="00417787" w:rsidRPr="00417787">
          <w:rPr>
            <w:rStyle w:val="a8"/>
            <w:color w:val="auto"/>
            <w:szCs w:val="28"/>
            <w:u w:val="none"/>
          </w:rPr>
          <w:t>@</w:t>
        </w:r>
        <w:r w:rsidR="00417787" w:rsidRPr="00417787">
          <w:rPr>
            <w:rStyle w:val="a8"/>
            <w:color w:val="auto"/>
            <w:szCs w:val="28"/>
            <w:u w:val="none"/>
            <w:lang w:val="en-US"/>
          </w:rPr>
          <w:t>catalysis</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rStyle w:val="a8"/>
          <w:color w:val="auto"/>
          <w:szCs w:val="28"/>
          <w:u w:val="none"/>
        </w:rPr>
        <w:t xml:space="preserve">; </w:t>
      </w:r>
      <w:hyperlink r:id="rId13" w:history="1">
        <w:r w:rsidR="00417787" w:rsidRPr="00417787">
          <w:rPr>
            <w:rStyle w:val="a8"/>
            <w:color w:val="auto"/>
            <w:szCs w:val="28"/>
            <w:u w:val="none"/>
            <w:lang w:val="en-US"/>
          </w:rPr>
          <w:t>salanov</w:t>
        </w:r>
        <w:r w:rsidR="00417787" w:rsidRPr="00417787">
          <w:rPr>
            <w:rStyle w:val="a8"/>
            <w:color w:val="auto"/>
            <w:szCs w:val="28"/>
            <w:u w:val="none"/>
          </w:rPr>
          <w:t>@</w:t>
        </w:r>
        <w:r w:rsidR="00417787" w:rsidRPr="00417787">
          <w:rPr>
            <w:rStyle w:val="a8"/>
            <w:color w:val="auto"/>
            <w:szCs w:val="28"/>
            <w:u w:val="none"/>
            <w:lang w:val="en-US"/>
          </w:rPr>
          <w:t>catalysis</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rStyle w:val="a8"/>
          <w:color w:val="auto"/>
          <w:szCs w:val="28"/>
          <w:u w:val="none"/>
        </w:rPr>
        <w:t xml:space="preserve">; </w:t>
      </w:r>
      <w:hyperlink r:id="rId14" w:history="1">
        <w:r w:rsidR="00417787" w:rsidRPr="00417787">
          <w:rPr>
            <w:rStyle w:val="a8"/>
            <w:color w:val="auto"/>
            <w:szCs w:val="28"/>
            <w:u w:val="none"/>
            <w:lang w:val="en-US"/>
          </w:rPr>
          <w:t>stoyn</w:t>
        </w:r>
        <w:r w:rsidR="00417787" w:rsidRPr="00417787">
          <w:rPr>
            <w:rStyle w:val="a8"/>
            <w:color w:val="auto"/>
            <w:szCs w:val="28"/>
            <w:u w:val="none"/>
          </w:rPr>
          <w:t>@)</w:t>
        </w:r>
        <w:r w:rsidR="00417787" w:rsidRPr="00417787">
          <w:rPr>
            <w:rStyle w:val="a8"/>
            <w:color w:val="auto"/>
            <w:szCs w:val="28"/>
            <w:u w:val="none"/>
            <w:lang w:val="en-US"/>
          </w:rPr>
          <w:t>catalysis</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rStyle w:val="a8"/>
          <w:color w:val="auto"/>
          <w:szCs w:val="28"/>
          <w:u w:val="none"/>
        </w:rPr>
        <w:t xml:space="preserve">; </w:t>
      </w:r>
      <w:hyperlink r:id="rId15" w:history="1">
        <w:r w:rsidR="00417787" w:rsidRPr="00417787">
          <w:rPr>
            <w:rStyle w:val="a8"/>
            <w:color w:val="auto"/>
            <w:szCs w:val="28"/>
            <w:u w:val="none"/>
            <w:lang w:val="en-US"/>
          </w:rPr>
          <w:t>larina</w:t>
        </w:r>
        <w:r w:rsidR="00417787" w:rsidRPr="00417787">
          <w:rPr>
            <w:rStyle w:val="a8"/>
            <w:color w:val="auto"/>
            <w:szCs w:val="28"/>
            <w:u w:val="none"/>
          </w:rPr>
          <w:t>@</w:t>
        </w:r>
        <w:r w:rsidR="00417787" w:rsidRPr="00417787">
          <w:rPr>
            <w:rStyle w:val="a8"/>
            <w:color w:val="auto"/>
            <w:szCs w:val="28"/>
            <w:u w:val="none"/>
            <w:lang w:val="en-US"/>
          </w:rPr>
          <w:t>catalysis</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rStyle w:val="a8"/>
          <w:color w:val="auto"/>
          <w:szCs w:val="28"/>
          <w:u w:val="none"/>
        </w:rPr>
        <w:t xml:space="preserve">; </w:t>
      </w:r>
      <w:hyperlink r:id="rId16" w:history="1">
        <w:r w:rsidR="00417787" w:rsidRPr="00417787">
          <w:rPr>
            <w:rStyle w:val="a8"/>
            <w:color w:val="auto"/>
            <w:szCs w:val="28"/>
            <w:u w:val="none"/>
            <w:lang w:val="en-US"/>
          </w:rPr>
          <w:t>uluanv</w:t>
        </w:r>
        <w:r w:rsidR="00417787" w:rsidRPr="00417787">
          <w:rPr>
            <w:rStyle w:val="a8"/>
            <w:color w:val="auto"/>
            <w:szCs w:val="28"/>
            <w:u w:val="none"/>
          </w:rPr>
          <w:t>@</w:t>
        </w:r>
        <w:r w:rsidR="00417787" w:rsidRPr="00417787">
          <w:rPr>
            <w:rStyle w:val="a8"/>
            <w:color w:val="auto"/>
            <w:szCs w:val="28"/>
            <w:u w:val="none"/>
            <w:lang w:val="en-US"/>
          </w:rPr>
          <w:t>mail</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rStyle w:val="a8"/>
          <w:color w:val="auto"/>
          <w:szCs w:val="28"/>
          <w:u w:val="none"/>
        </w:rPr>
        <w:t xml:space="preserve">; </w:t>
      </w:r>
      <w:hyperlink r:id="rId17" w:history="1">
        <w:r w:rsidR="00417787" w:rsidRPr="00417787">
          <w:rPr>
            <w:rStyle w:val="a8"/>
            <w:color w:val="auto"/>
            <w:szCs w:val="28"/>
            <w:u w:val="none"/>
            <w:lang w:val="en-US"/>
          </w:rPr>
          <w:t>vinzux</w:t>
        </w:r>
        <w:r w:rsidR="00417787" w:rsidRPr="00417787">
          <w:rPr>
            <w:rStyle w:val="a8"/>
            <w:color w:val="auto"/>
            <w:szCs w:val="28"/>
            <w:u w:val="none"/>
          </w:rPr>
          <w:t>@</w:t>
        </w:r>
        <w:r w:rsidR="00417787" w:rsidRPr="00417787">
          <w:rPr>
            <w:rStyle w:val="a8"/>
            <w:color w:val="auto"/>
            <w:szCs w:val="28"/>
            <w:u w:val="none"/>
            <w:lang w:val="en-US"/>
          </w:rPr>
          <w:t>mail</w:t>
        </w:r>
        <w:r w:rsidR="00417787" w:rsidRPr="00417787">
          <w:rPr>
            <w:rStyle w:val="a8"/>
            <w:color w:val="auto"/>
            <w:szCs w:val="28"/>
            <w:u w:val="none"/>
          </w:rPr>
          <w:t>.</w:t>
        </w:r>
        <w:r w:rsidR="00417787" w:rsidRPr="00417787">
          <w:rPr>
            <w:rStyle w:val="a8"/>
            <w:color w:val="auto"/>
            <w:szCs w:val="28"/>
            <w:u w:val="none"/>
            <w:lang w:val="en-US"/>
          </w:rPr>
          <w:t>ru</w:t>
        </w:r>
      </w:hyperlink>
      <w:r w:rsidR="00417787" w:rsidRPr="00417787">
        <w:rPr>
          <w:rStyle w:val="a8"/>
          <w:color w:val="auto"/>
          <w:szCs w:val="28"/>
          <w:u w:val="none"/>
        </w:rPr>
        <w:t xml:space="preserve">; </w:t>
      </w:r>
      <w:hyperlink r:id="rId18" w:history="1">
        <w:r w:rsidR="00417787" w:rsidRPr="00417787">
          <w:rPr>
            <w:rStyle w:val="a8"/>
            <w:color w:val="auto"/>
            <w:szCs w:val="28"/>
            <w:u w:val="none"/>
            <w:lang w:val="en-US"/>
          </w:rPr>
          <w:t>kriven</w:t>
        </w:r>
        <w:r w:rsidR="00417787" w:rsidRPr="00417787">
          <w:rPr>
            <w:rStyle w:val="a8"/>
            <w:color w:val="auto"/>
            <w:szCs w:val="28"/>
            <w:u w:val="none"/>
          </w:rPr>
          <w:t>@</w:t>
        </w:r>
        <w:r w:rsidR="00417787" w:rsidRPr="00417787">
          <w:rPr>
            <w:rStyle w:val="a8"/>
            <w:color w:val="auto"/>
            <w:szCs w:val="28"/>
            <w:u w:val="none"/>
            <w:lang w:val="en-US"/>
          </w:rPr>
          <w:t>mail</w:t>
        </w:r>
        <w:r w:rsidR="00417787" w:rsidRPr="00417787">
          <w:rPr>
            <w:rStyle w:val="a8"/>
            <w:color w:val="auto"/>
            <w:szCs w:val="28"/>
            <w:u w:val="none"/>
          </w:rPr>
          <w:t>.</w:t>
        </w:r>
        <w:proofErr w:type="spellStart"/>
        <w:r w:rsidR="00417787" w:rsidRPr="00417787">
          <w:rPr>
            <w:rStyle w:val="a8"/>
            <w:color w:val="auto"/>
            <w:szCs w:val="28"/>
            <w:u w:val="none"/>
            <w:lang w:val="en-US"/>
          </w:rPr>
          <w:t>ru</w:t>
        </w:r>
        <w:proofErr w:type="spellEnd"/>
      </w:hyperlink>
    </w:p>
    <w:p w:rsidR="00417787" w:rsidRDefault="00417787" w:rsidP="00417787">
      <w:pPr>
        <w:spacing w:after="0" w:line="360" w:lineRule="auto"/>
        <w:ind w:right="-1"/>
        <w:jc w:val="both"/>
        <w:rPr>
          <w:color w:val="auto"/>
          <w:sz w:val="28"/>
          <w:szCs w:val="28"/>
        </w:rPr>
      </w:pPr>
    </w:p>
    <w:p w:rsidR="0053016A" w:rsidRPr="00417787" w:rsidRDefault="0053016A" w:rsidP="00417787">
      <w:pPr>
        <w:spacing w:after="0" w:line="360" w:lineRule="auto"/>
        <w:ind w:right="-1"/>
        <w:jc w:val="both"/>
        <w:rPr>
          <w:color w:val="auto"/>
          <w:sz w:val="28"/>
          <w:szCs w:val="28"/>
        </w:rPr>
      </w:pPr>
      <w:r w:rsidRPr="00417787">
        <w:rPr>
          <w:color w:val="auto"/>
          <w:sz w:val="28"/>
          <w:szCs w:val="28"/>
          <w:vertAlign w:val="superscript"/>
        </w:rPr>
        <w:t>1</w:t>
      </w:r>
      <w:r w:rsidRPr="00417787">
        <w:rPr>
          <w:color w:val="auto"/>
          <w:sz w:val="28"/>
          <w:szCs w:val="28"/>
        </w:rPr>
        <w:t xml:space="preserve"> </w:t>
      </w:r>
      <w:r w:rsidRPr="00417787">
        <w:rPr>
          <w:i/>
          <w:color w:val="auto"/>
          <w:sz w:val="28"/>
          <w:szCs w:val="28"/>
        </w:rPr>
        <w:t xml:space="preserve">Институт Катализа им. </w:t>
      </w:r>
      <w:r w:rsidR="00417787" w:rsidRPr="00417787">
        <w:rPr>
          <w:i/>
          <w:color w:val="auto"/>
          <w:sz w:val="28"/>
          <w:szCs w:val="28"/>
        </w:rPr>
        <w:t>Борескова, Новосибирск, Россия</w:t>
      </w:r>
    </w:p>
    <w:p w:rsidR="00417787" w:rsidRPr="00417787" w:rsidRDefault="00417787" w:rsidP="00417787">
      <w:pPr>
        <w:spacing w:after="0" w:line="360" w:lineRule="auto"/>
        <w:rPr>
          <w:i/>
          <w:color w:val="auto"/>
          <w:sz w:val="28"/>
          <w:szCs w:val="28"/>
          <w:lang w:val="en-US"/>
        </w:rPr>
      </w:pPr>
      <w:r w:rsidRPr="00417787">
        <w:rPr>
          <w:color w:val="auto"/>
          <w:sz w:val="28"/>
          <w:szCs w:val="28"/>
          <w:vertAlign w:val="superscript"/>
          <w:lang w:val="en-US"/>
        </w:rPr>
        <w:t>1</w:t>
      </w:r>
      <w:r w:rsidRPr="00417787">
        <w:rPr>
          <w:color w:val="auto"/>
          <w:sz w:val="28"/>
          <w:szCs w:val="28"/>
          <w:lang w:val="en-US"/>
        </w:rPr>
        <w:t xml:space="preserve"> </w:t>
      </w:r>
      <w:proofErr w:type="spellStart"/>
      <w:r w:rsidRPr="00417787">
        <w:rPr>
          <w:i/>
          <w:color w:val="auto"/>
          <w:sz w:val="28"/>
          <w:szCs w:val="28"/>
          <w:lang w:val="en-US"/>
        </w:rPr>
        <w:t>Boreskov</w:t>
      </w:r>
      <w:proofErr w:type="spellEnd"/>
      <w:r w:rsidRPr="00417787">
        <w:rPr>
          <w:i/>
          <w:color w:val="auto"/>
          <w:sz w:val="28"/>
          <w:szCs w:val="28"/>
          <w:lang w:val="en-US"/>
        </w:rPr>
        <w:t xml:space="preserve"> Institute of Catalysis, Novosibirsk, Russia</w:t>
      </w:r>
    </w:p>
    <w:p w:rsidR="00417787" w:rsidRDefault="0053016A" w:rsidP="00417787">
      <w:pPr>
        <w:spacing w:after="0" w:line="360" w:lineRule="auto"/>
        <w:rPr>
          <w:i/>
          <w:color w:val="auto"/>
          <w:sz w:val="28"/>
          <w:szCs w:val="28"/>
        </w:rPr>
      </w:pPr>
      <w:r w:rsidRPr="00417787">
        <w:rPr>
          <w:color w:val="auto"/>
          <w:sz w:val="28"/>
          <w:szCs w:val="28"/>
          <w:vertAlign w:val="superscript"/>
        </w:rPr>
        <w:t>2</w:t>
      </w:r>
      <w:r w:rsidR="00417787">
        <w:rPr>
          <w:color w:val="auto"/>
          <w:sz w:val="28"/>
          <w:szCs w:val="28"/>
        </w:rPr>
        <w:t xml:space="preserve"> </w:t>
      </w:r>
      <w:r w:rsidRPr="00417787">
        <w:rPr>
          <w:i/>
          <w:color w:val="auto"/>
          <w:sz w:val="28"/>
          <w:szCs w:val="28"/>
        </w:rPr>
        <w:t>Новосибирский Государственный Ун</w:t>
      </w:r>
      <w:r w:rsidR="00417787" w:rsidRPr="00417787">
        <w:rPr>
          <w:i/>
          <w:color w:val="auto"/>
          <w:sz w:val="28"/>
          <w:szCs w:val="28"/>
        </w:rPr>
        <w:t>иверситет, Новосибирск, Россия</w:t>
      </w:r>
    </w:p>
    <w:p w:rsidR="00417787" w:rsidRPr="00C9525F" w:rsidRDefault="00417787" w:rsidP="00417787">
      <w:pPr>
        <w:spacing w:after="0" w:line="360" w:lineRule="auto"/>
        <w:rPr>
          <w:color w:val="auto"/>
          <w:sz w:val="28"/>
          <w:szCs w:val="28"/>
        </w:rPr>
      </w:pPr>
      <w:r w:rsidRPr="00C9525F">
        <w:rPr>
          <w:color w:val="auto"/>
          <w:sz w:val="28"/>
          <w:szCs w:val="28"/>
          <w:vertAlign w:val="superscript"/>
        </w:rPr>
        <w:t>2</w:t>
      </w:r>
      <w:r w:rsidRPr="00C9525F">
        <w:rPr>
          <w:color w:val="auto"/>
          <w:sz w:val="28"/>
          <w:szCs w:val="28"/>
        </w:rPr>
        <w:t xml:space="preserve"> </w:t>
      </w:r>
      <w:r w:rsidRPr="00417787">
        <w:rPr>
          <w:i/>
          <w:color w:val="auto"/>
          <w:sz w:val="28"/>
          <w:szCs w:val="28"/>
          <w:lang w:val="en-US"/>
        </w:rPr>
        <w:t>Novosibirsk</w:t>
      </w:r>
      <w:r w:rsidRPr="00C9525F">
        <w:rPr>
          <w:i/>
          <w:color w:val="auto"/>
          <w:sz w:val="28"/>
          <w:szCs w:val="28"/>
        </w:rPr>
        <w:t xml:space="preserve"> </w:t>
      </w:r>
      <w:r w:rsidRPr="00417787">
        <w:rPr>
          <w:i/>
          <w:color w:val="auto"/>
          <w:sz w:val="28"/>
          <w:szCs w:val="28"/>
          <w:lang w:val="en-US"/>
        </w:rPr>
        <w:t>State</w:t>
      </w:r>
      <w:r w:rsidRPr="00C9525F">
        <w:rPr>
          <w:i/>
          <w:color w:val="auto"/>
          <w:sz w:val="28"/>
          <w:szCs w:val="28"/>
        </w:rPr>
        <w:t xml:space="preserve"> </w:t>
      </w:r>
      <w:r w:rsidRPr="00417787">
        <w:rPr>
          <w:i/>
          <w:color w:val="auto"/>
          <w:sz w:val="28"/>
          <w:szCs w:val="28"/>
          <w:lang w:val="en-US"/>
        </w:rPr>
        <w:t>University</w:t>
      </w:r>
      <w:r w:rsidRPr="00C9525F">
        <w:rPr>
          <w:i/>
          <w:color w:val="auto"/>
          <w:sz w:val="28"/>
          <w:szCs w:val="28"/>
        </w:rPr>
        <w:t xml:space="preserve">, </w:t>
      </w:r>
      <w:r w:rsidRPr="00417787">
        <w:rPr>
          <w:i/>
          <w:color w:val="auto"/>
          <w:sz w:val="28"/>
          <w:szCs w:val="28"/>
          <w:lang w:val="en-US"/>
        </w:rPr>
        <w:t>Novosibirsk</w:t>
      </w:r>
      <w:r w:rsidRPr="00C9525F">
        <w:rPr>
          <w:i/>
          <w:color w:val="auto"/>
          <w:sz w:val="28"/>
          <w:szCs w:val="28"/>
        </w:rPr>
        <w:t xml:space="preserve">, </w:t>
      </w:r>
      <w:r w:rsidRPr="00417787">
        <w:rPr>
          <w:i/>
          <w:color w:val="auto"/>
          <w:sz w:val="28"/>
          <w:szCs w:val="28"/>
          <w:lang w:val="en-US"/>
        </w:rPr>
        <w:t>Russia</w:t>
      </w:r>
    </w:p>
    <w:p w:rsidR="0053016A" w:rsidRPr="00417787" w:rsidRDefault="0053016A" w:rsidP="00417787">
      <w:pPr>
        <w:spacing w:after="0" w:line="360" w:lineRule="auto"/>
        <w:ind w:right="-1"/>
        <w:jc w:val="both"/>
        <w:rPr>
          <w:color w:val="auto"/>
          <w:sz w:val="28"/>
          <w:szCs w:val="28"/>
        </w:rPr>
      </w:pPr>
      <w:r w:rsidRPr="00417787">
        <w:rPr>
          <w:color w:val="auto"/>
          <w:sz w:val="28"/>
          <w:szCs w:val="28"/>
          <w:vertAlign w:val="superscript"/>
        </w:rPr>
        <w:t>3</w:t>
      </w:r>
      <w:r w:rsidRPr="00417787">
        <w:rPr>
          <w:color w:val="auto"/>
          <w:sz w:val="28"/>
          <w:szCs w:val="28"/>
        </w:rPr>
        <w:t xml:space="preserve"> </w:t>
      </w:r>
      <w:r w:rsidRPr="00417787">
        <w:rPr>
          <w:i/>
          <w:color w:val="auto"/>
          <w:sz w:val="28"/>
          <w:szCs w:val="28"/>
        </w:rPr>
        <w:t>Институт Гидродинамики им. Лаврентьева, Новосибирск, Россия</w:t>
      </w:r>
      <w:r w:rsidRPr="00417787">
        <w:rPr>
          <w:color w:val="auto"/>
          <w:sz w:val="28"/>
          <w:szCs w:val="28"/>
        </w:rPr>
        <w:t xml:space="preserve"> </w:t>
      </w:r>
    </w:p>
    <w:p w:rsidR="0053016A" w:rsidRPr="00C9525F" w:rsidRDefault="0053016A" w:rsidP="00417787">
      <w:pPr>
        <w:spacing w:after="0" w:line="360" w:lineRule="auto"/>
        <w:rPr>
          <w:i/>
          <w:color w:val="auto"/>
          <w:sz w:val="28"/>
          <w:szCs w:val="28"/>
          <w:lang w:val="en-US"/>
        </w:rPr>
      </w:pPr>
      <w:r w:rsidRPr="00417787">
        <w:rPr>
          <w:color w:val="auto"/>
          <w:sz w:val="28"/>
          <w:szCs w:val="28"/>
          <w:vertAlign w:val="superscript"/>
          <w:lang w:val="en-US"/>
        </w:rPr>
        <w:t>3</w:t>
      </w:r>
      <w:r w:rsidRPr="00417787">
        <w:rPr>
          <w:color w:val="auto"/>
          <w:sz w:val="28"/>
          <w:szCs w:val="28"/>
          <w:lang w:val="en-US"/>
        </w:rPr>
        <w:t xml:space="preserve"> </w:t>
      </w:r>
      <w:proofErr w:type="spellStart"/>
      <w:r w:rsidRPr="00417787">
        <w:rPr>
          <w:i/>
          <w:color w:val="auto"/>
          <w:sz w:val="28"/>
          <w:szCs w:val="28"/>
          <w:lang w:val="en-US"/>
        </w:rPr>
        <w:t>Lavrentiev</w:t>
      </w:r>
      <w:proofErr w:type="spellEnd"/>
      <w:r w:rsidRPr="00417787">
        <w:rPr>
          <w:i/>
          <w:color w:val="auto"/>
          <w:sz w:val="28"/>
          <w:szCs w:val="28"/>
          <w:lang w:val="en-US"/>
        </w:rPr>
        <w:t xml:space="preserve"> </w:t>
      </w:r>
      <w:proofErr w:type="gramStart"/>
      <w:r w:rsidRPr="00417787">
        <w:rPr>
          <w:i/>
          <w:color w:val="auto"/>
          <w:sz w:val="28"/>
          <w:szCs w:val="28"/>
          <w:lang w:val="en-US"/>
        </w:rPr>
        <w:t>Institute</w:t>
      </w:r>
      <w:proofErr w:type="gramEnd"/>
      <w:r w:rsidRPr="00417787">
        <w:rPr>
          <w:i/>
          <w:color w:val="auto"/>
          <w:sz w:val="28"/>
          <w:szCs w:val="28"/>
          <w:lang w:val="en-US"/>
        </w:rPr>
        <w:t xml:space="preserve"> of Hydrodynamics, Novosibirsk, Russia</w:t>
      </w:r>
    </w:p>
    <w:p w:rsidR="001D42FE" w:rsidRPr="00C9525F" w:rsidRDefault="001D42FE" w:rsidP="00417787">
      <w:pPr>
        <w:spacing w:after="0" w:line="360" w:lineRule="auto"/>
        <w:rPr>
          <w:i/>
          <w:color w:val="auto"/>
          <w:sz w:val="28"/>
          <w:szCs w:val="28"/>
          <w:lang w:val="en-US"/>
        </w:rPr>
      </w:pPr>
    </w:p>
    <w:p w:rsidR="001D42FE" w:rsidRPr="001D42FE" w:rsidRDefault="001D42FE" w:rsidP="001D42FE">
      <w:pPr>
        <w:spacing w:after="0" w:line="360" w:lineRule="auto"/>
        <w:ind w:firstLine="709"/>
        <w:rPr>
          <w:b/>
          <w:color w:val="auto"/>
          <w:sz w:val="28"/>
          <w:szCs w:val="28"/>
        </w:rPr>
      </w:pPr>
      <w:r w:rsidRPr="001D42FE">
        <w:rPr>
          <w:b/>
          <w:i/>
          <w:color w:val="auto"/>
          <w:sz w:val="28"/>
          <w:szCs w:val="28"/>
        </w:rPr>
        <w:t>Аннотация:</w:t>
      </w:r>
    </w:p>
    <w:p w:rsidR="001D42FE" w:rsidRPr="00417787" w:rsidRDefault="001D42FE" w:rsidP="001D42FE">
      <w:pPr>
        <w:spacing w:after="0" w:line="360" w:lineRule="auto"/>
        <w:ind w:firstLine="709"/>
        <w:jc w:val="both"/>
        <w:rPr>
          <w:sz w:val="28"/>
          <w:szCs w:val="28"/>
        </w:rPr>
      </w:pPr>
      <w:proofErr w:type="gramStart"/>
      <w:r>
        <w:rPr>
          <w:sz w:val="28"/>
          <w:szCs w:val="28"/>
        </w:rPr>
        <w:t>Функционально-</w:t>
      </w:r>
      <w:r w:rsidRPr="00417787">
        <w:rPr>
          <w:sz w:val="28"/>
          <w:szCs w:val="28"/>
        </w:rPr>
        <w:t xml:space="preserve">градиентные </w:t>
      </w:r>
      <w:proofErr w:type="spellStart"/>
      <w:r w:rsidRPr="00417787">
        <w:rPr>
          <w:sz w:val="28"/>
          <w:szCs w:val="28"/>
        </w:rPr>
        <w:t>термобарьерные</w:t>
      </w:r>
      <w:proofErr w:type="spellEnd"/>
      <w:r w:rsidRPr="00417787">
        <w:rPr>
          <w:sz w:val="28"/>
          <w:szCs w:val="28"/>
        </w:rPr>
        <w:t xml:space="preserve"> покрытия с низкой  теплопроводностью и высокой стойкостью к </w:t>
      </w:r>
      <w:proofErr w:type="spellStart"/>
      <w:r w:rsidRPr="00417787">
        <w:rPr>
          <w:sz w:val="28"/>
          <w:szCs w:val="28"/>
        </w:rPr>
        <w:t>термоударам</w:t>
      </w:r>
      <w:proofErr w:type="spellEnd"/>
      <w:r w:rsidRPr="00417787">
        <w:rPr>
          <w:sz w:val="28"/>
          <w:szCs w:val="28"/>
        </w:rPr>
        <w:t xml:space="preserve"> были созданы детонационным напылением на </w:t>
      </w:r>
      <w:r w:rsidRPr="00417787">
        <w:rPr>
          <w:sz w:val="28"/>
          <w:szCs w:val="28"/>
          <w:lang w:val="en-US"/>
        </w:rPr>
        <w:t>Ni</w:t>
      </w:r>
      <w:r w:rsidRPr="00417787">
        <w:rPr>
          <w:sz w:val="28"/>
          <w:szCs w:val="28"/>
        </w:rPr>
        <w:t>-</w:t>
      </w:r>
      <w:r w:rsidRPr="00417787">
        <w:rPr>
          <w:sz w:val="28"/>
          <w:szCs w:val="28"/>
          <w:lang w:val="en-US"/>
        </w:rPr>
        <w:t>Cr</w:t>
      </w:r>
      <w:r>
        <w:rPr>
          <w:sz w:val="28"/>
          <w:szCs w:val="28"/>
        </w:rPr>
        <w:t xml:space="preserve"> </w:t>
      </w:r>
      <w:proofErr w:type="spellStart"/>
      <w:r>
        <w:rPr>
          <w:sz w:val="28"/>
          <w:szCs w:val="28"/>
        </w:rPr>
        <w:t>суперсплав</w:t>
      </w:r>
      <w:proofErr w:type="spellEnd"/>
      <w:r>
        <w:rPr>
          <w:sz w:val="28"/>
          <w:szCs w:val="28"/>
        </w:rPr>
        <w:t xml:space="preserve"> </w:t>
      </w:r>
      <w:r w:rsidRPr="00417787">
        <w:rPr>
          <w:sz w:val="28"/>
          <w:szCs w:val="28"/>
        </w:rPr>
        <w:t xml:space="preserve">подслоя </w:t>
      </w:r>
      <w:proofErr w:type="spellStart"/>
      <w:r w:rsidRPr="00417787">
        <w:rPr>
          <w:sz w:val="28"/>
          <w:szCs w:val="28"/>
          <w:lang w:val="en-US"/>
        </w:rPr>
        <w:t>NiCrAlY</w:t>
      </w:r>
      <w:proofErr w:type="spellEnd"/>
      <w:r w:rsidRPr="00417787">
        <w:rPr>
          <w:sz w:val="28"/>
          <w:szCs w:val="28"/>
        </w:rPr>
        <w:t xml:space="preserve"> и основного слоя </w:t>
      </w:r>
      <w:r w:rsidRPr="00417787">
        <w:rPr>
          <w:sz w:val="28"/>
          <w:szCs w:val="28"/>
          <w:lang w:val="en-US"/>
        </w:rPr>
        <w:t>YSZ</w:t>
      </w:r>
      <w:r w:rsidRPr="00417787">
        <w:rPr>
          <w:sz w:val="28"/>
          <w:szCs w:val="28"/>
        </w:rPr>
        <w:t xml:space="preserve">, покрытого затем тонким слоем совместимых с ним  оксидных </w:t>
      </w:r>
      <w:proofErr w:type="spellStart"/>
      <w:r w:rsidRPr="00417787">
        <w:rPr>
          <w:sz w:val="28"/>
          <w:szCs w:val="28"/>
        </w:rPr>
        <w:t>нанокомпозитов</w:t>
      </w:r>
      <w:proofErr w:type="spellEnd"/>
      <w:r w:rsidRPr="00417787">
        <w:rPr>
          <w:sz w:val="28"/>
          <w:szCs w:val="28"/>
        </w:rPr>
        <w:t xml:space="preserve">, наносимых из суспензий в </w:t>
      </w:r>
      <w:proofErr w:type="spellStart"/>
      <w:r w:rsidRPr="00417787">
        <w:rPr>
          <w:sz w:val="28"/>
          <w:szCs w:val="28"/>
        </w:rPr>
        <w:t>изопропаноле</w:t>
      </w:r>
      <w:proofErr w:type="spellEnd"/>
      <w:r w:rsidRPr="00417787">
        <w:rPr>
          <w:sz w:val="28"/>
          <w:szCs w:val="28"/>
        </w:rPr>
        <w:t xml:space="preserve">. </w:t>
      </w:r>
      <w:proofErr w:type="gramEnd"/>
    </w:p>
    <w:p w:rsidR="00417787" w:rsidRPr="00417787" w:rsidRDefault="0053016A" w:rsidP="00417787">
      <w:pPr>
        <w:autoSpaceDE w:val="0"/>
        <w:autoSpaceDN w:val="0"/>
        <w:adjustRightInd w:val="0"/>
        <w:spacing w:after="0" w:line="360" w:lineRule="auto"/>
        <w:ind w:right="-1" w:firstLine="709"/>
        <w:jc w:val="both"/>
        <w:rPr>
          <w:rFonts w:eastAsia="Batang"/>
          <w:b/>
          <w:i/>
          <w:color w:val="auto"/>
          <w:sz w:val="28"/>
          <w:szCs w:val="28"/>
          <w:lang w:eastAsia="ko-KR"/>
        </w:rPr>
      </w:pPr>
      <w:r w:rsidRPr="00417787">
        <w:rPr>
          <w:rFonts w:eastAsia="Batang"/>
          <w:b/>
          <w:i/>
          <w:color w:val="auto"/>
          <w:sz w:val="28"/>
          <w:szCs w:val="28"/>
          <w:lang w:eastAsia="ko-KR"/>
        </w:rPr>
        <w:lastRenderedPageBreak/>
        <w:t xml:space="preserve">Ключевые слова: </w:t>
      </w:r>
    </w:p>
    <w:p w:rsidR="0053016A" w:rsidRPr="00417787" w:rsidRDefault="0053016A" w:rsidP="00417787">
      <w:pPr>
        <w:autoSpaceDE w:val="0"/>
        <w:autoSpaceDN w:val="0"/>
        <w:adjustRightInd w:val="0"/>
        <w:spacing w:after="0" w:line="360" w:lineRule="auto"/>
        <w:ind w:right="-1" w:firstLine="709"/>
        <w:jc w:val="both"/>
        <w:rPr>
          <w:rFonts w:eastAsia="Batang"/>
          <w:color w:val="auto"/>
          <w:sz w:val="28"/>
          <w:szCs w:val="28"/>
          <w:lang w:eastAsia="ko-KR"/>
        </w:rPr>
      </w:pPr>
      <w:proofErr w:type="spellStart"/>
      <w:r w:rsidRPr="00417787">
        <w:rPr>
          <w:rFonts w:eastAsia="Batang"/>
          <w:color w:val="auto"/>
          <w:sz w:val="28"/>
          <w:szCs w:val="28"/>
          <w:lang w:eastAsia="ko-KR"/>
        </w:rPr>
        <w:t>термобарьерные</w:t>
      </w:r>
      <w:proofErr w:type="spellEnd"/>
      <w:r w:rsidRPr="00417787">
        <w:rPr>
          <w:rFonts w:eastAsia="Batang"/>
          <w:color w:val="auto"/>
          <w:sz w:val="28"/>
          <w:szCs w:val="28"/>
          <w:lang w:eastAsia="ko-KR"/>
        </w:rPr>
        <w:t xml:space="preserve"> покрытия; </w:t>
      </w:r>
      <w:proofErr w:type="spellStart"/>
      <w:r w:rsidRPr="00417787">
        <w:rPr>
          <w:rFonts w:eastAsia="Batang"/>
          <w:color w:val="auto"/>
          <w:sz w:val="28"/>
          <w:szCs w:val="28"/>
          <w:lang w:eastAsia="ko-KR"/>
        </w:rPr>
        <w:t>нанокомпозиты</w:t>
      </w:r>
      <w:proofErr w:type="spellEnd"/>
      <w:r w:rsidRPr="00417787">
        <w:rPr>
          <w:rFonts w:eastAsia="Batang"/>
          <w:color w:val="auto"/>
          <w:sz w:val="28"/>
          <w:szCs w:val="28"/>
          <w:lang w:eastAsia="ko-KR"/>
        </w:rPr>
        <w:t xml:space="preserve">; нанесение и </w:t>
      </w:r>
      <w:proofErr w:type="spellStart"/>
      <w:r w:rsidRPr="00417787">
        <w:rPr>
          <w:rFonts w:eastAsia="Batang"/>
          <w:color w:val="auto"/>
          <w:sz w:val="28"/>
          <w:szCs w:val="28"/>
          <w:lang w:eastAsia="ko-KR"/>
        </w:rPr>
        <w:t>характеризация</w:t>
      </w:r>
      <w:proofErr w:type="spellEnd"/>
      <w:r w:rsidRPr="00417787">
        <w:rPr>
          <w:rFonts w:eastAsia="Batang"/>
          <w:color w:val="auto"/>
          <w:sz w:val="28"/>
          <w:szCs w:val="28"/>
          <w:lang w:eastAsia="ko-KR"/>
        </w:rPr>
        <w:t xml:space="preserve">; теплопроводность; стабильность к </w:t>
      </w:r>
      <w:proofErr w:type="spellStart"/>
      <w:r w:rsidRPr="00417787">
        <w:rPr>
          <w:rFonts w:eastAsia="Batang"/>
          <w:color w:val="auto"/>
          <w:sz w:val="28"/>
          <w:szCs w:val="28"/>
          <w:lang w:eastAsia="ko-KR"/>
        </w:rPr>
        <w:t>термоударам</w:t>
      </w:r>
      <w:proofErr w:type="spellEnd"/>
      <w:r w:rsidR="00417787">
        <w:rPr>
          <w:rFonts w:eastAsia="Batang"/>
          <w:color w:val="auto"/>
          <w:sz w:val="28"/>
          <w:szCs w:val="28"/>
          <w:lang w:eastAsia="ko-KR"/>
        </w:rPr>
        <w:t>.</w:t>
      </w:r>
    </w:p>
    <w:p w:rsidR="001D42FE" w:rsidRDefault="001D42FE" w:rsidP="00417787">
      <w:pPr>
        <w:autoSpaceDE w:val="0"/>
        <w:autoSpaceDN w:val="0"/>
        <w:adjustRightInd w:val="0"/>
        <w:spacing w:after="0" w:line="360" w:lineRule="auto"/>
        <w:ind w:right="-1" w:firstLine="709"/>
        <w:jc w:val="both"/>
        <w:rPr>
          <w:rFonts w:eastAsia="Batang"/>
          <w:b/>
          <w:i/>
          <w:color w:val="auto"/>
          <w:sz w:val="28"/>
          <w:szCs w:val="28"/>
          <w:lang w:eastAsia="ko-KR"/>
        </w:rPr>
      </w:pPr>
    </w:p>
    <w:p w:rsidR="001D42FE" w:rsidRPr="001D42FE" w:rsidRDefault="001D42FE" w:rsidP="00417787">
      <w:pPr>
        <w:autoSpaceDE w:val="0"/>
        <w:autoSpaceDN w:val="0"/>
        <w:adjustRightInd w:val="0"/>
        <w:spacing w:after="0" w:line="360" w:lineRule="auto"/>
        <w:ind w:right="-1" w:firstLine="709"/>
        <w:jc w:val="both"/>
        <w:rPr>
          <w:rFonts w:eastAsia="Batang"/>
          <w:b/>
          <w:i/>
          <w:color w:val="auto"/>
          <w:sz w:val="28"/>
          <w:szCs w:val="28"/>
          <w:lang w:eastAsia="ko-KR"/>
        </w:rPr>
      </w:pPr>
      <w:r>
        <w:rPr>
          <w:rFonts w:eastAsia="Batang"/>
          <w:b/>
          <w:i/>
          <w:color w:val="auto"/>
          <w:sz w:val="28"/>
          <w:szCs w:val="28"/>
          <w:lang w:val="en-US" w:eastAsia="ko-KR"/>
        </w:rPr>
        <w:t>Abstract:</w:t>
      </w:r>
    </w:p>
    <w:p w:rsidR="001D42FE" w:rsidRPr="001D42FE" w:rsidRDefault="001D42FE" w:rsidP="00417787">
      <w:pPr>
        <w:autoSpaceDE w:val="0"/>
        <w:autoSpaceDN w:val="0"/>
        <w:adjustRightInd w:val="0"/>
        <w:spacing w:after="0" w:line="360" w:lineRule="auto"/>
        <w:ind w:right="-1" w:firstLine="709"/>
        <w:jc w:val="both"/>
        <w:rPr>
          <w:rFonts w:eastAsia="Batang"/>
          <w:b/>
          <w:i/>
          <w:color w:val="auto"/>
          <w:sz w:val="28"/>
          <w:szCs w:val="28"/>
          <w:lang w:val="en-US" w:eastAsia="ko-KR"/>
        </w:rPr>
      </w:pPr>
      <w:r w:rsidRPr="00417787">
        <w:rPr>
          <w:sz w:val="28"/>
          <w:szCs w:val="28"/>
          <w:lang w:val="en-US"/>
        </w:rPr>
        <w:t xml:space="preserve">Functionally graded thermal barrier coatings with a low </w:t>
      </w:r>
      <w:proofErr w:type="gramStart"/>
      <w:r w:rsidRPr="00417787">
        <w:rPr>
          <w:sz w:val="28"/>
          <w:szCs w:val="28"/>
          <w:lang w:val="en-US"/>
        </w:rPr>
        <w:t xml:space="preserve">thermal </w:t>
      </w:r>
      <w:r w:rsidRPr="00417787">
        <w:rPr>
          <w:sz w:val="28"/>
          <w:szCs w:val="28"/>
          <w:lang w:val="en-GB"/>
        </w:rPr>
        <w:t xml:space="preserve"> conductivity</w:t>
      </w:r>
      <w:proofErr w:type="gramEnd"/>
      <w:r w:rsidRPr="00417787">
        <w:rPr>
          <w:sz w:val="28"/>
          <w:szCs w:val="28"/>
          <w:lang w:val="en-GB"/>
        </w:rPr>
        <w:t xml:space="preserve"> and high thermal shock stability were manufactured  by detonation spraying  </w:t>
      </w:r>
      <w:proofErr w:type="spellStart"/>
      <w:r w:rsidRPr="00417787">
        <w:rPr>
          <w:sz w:val="28"/>
          <w:szCs w:val="28"/>
          <w:lang w:val="en-US"/>
        </w:rPr>
        <w:t>NiCrAlY</w:t>
      </w:r>
      <w:proofErr w:type="spellEnd"/>
      <w:r w:rsidRPr="00417787">
        <w:rPr>
          <w:sz w:val="28"/>
          <w:szCs w:val="28"/>
          <w:lang w:val="en-US"/>
        </w:rPr>
        <w:t xml:space="preserve"> </w:t>
      </w:r>
      <w:r w:rsidRPr="00417787">
        <w:rPr>
          <w:sz w:val="28"/>
          <w:szCs w:val="28"/>
          <w:lang w:val="en-GB"/>
        </w:rPr>
        <w:t xml:space="preserve">bond coat and </w:t>
      </w:r>
      <w:r w:rsidRPr="00417787">
        <w:rPr>
          <w:sz w:val="28"/>
          <w:szCs w:val="28"/>
          <w:lang w:val="en-US"/>
        </w:rPr>
        <w:t xml:space="preserve"> YSZ top coat on Ni-Cr </w:t>
      </w:r>
      <w:proofErr w:type="spellStart"/>
      <w:r w:rsidRPr="00417787">
        <w:rPr>
          <w:sz w:val="28"/>
          <w:szCs w:val="28"/>
          <w:lang w:val="en-US"/>
        </w:rPr>
        <w:t>superalloy</w:t>
      </w:r>
      <w:proofErr w:type="spellEnd"/>
      <w:r w:rsidRPr="00417787">
        <w:rPr>
          <w:sz w:val="28"/>
          <w:szCs w:val="28"/>
          <w:lang w:val="en-US"/>
        </w:rPr>
        <w:t xml:space="preserve"> substrate, with finishing </w:t>
      </w:r>
      <w:proofErr w:type="spellStart"/>
      <w:r w:rsidRPr="00417787">
        <w:rPr>
          <w:sz w:val="28"/>
          <w:szCs w:val="28"/>
          <w:lang w:val="en-US"/>
        </w:rPr>
        <w:t>nanocomposite</w:t>
      </w:r>
      <w:proofErr w:type="spellEnd"/>
      <w:r w:rsidRPr="00417787">
        <w:rPr>
          <w:sz w:val="28"/>
          <w:szCs w:val="28"/>
          <w:lang w:val="en-US"/>
        </w:rPr>
        <w:t xml:space="preserve"> </w:t>
      </w:r>
      <w:proofErr w:type="spellStart"/>
      <w:r w:rsidRPr="00417787">
        <w:rPr>
          <w:sz w:val="28"/>
          <w:szCs w:val="28"/>
          <w:lang w:val="en-US"/>
        </w:rPr>
        <w:t>perovskite</w:t>
      </w:r>
      <w:proofErr w:type="spellEnd"/>
      <w:r w:rsidRPr="00417787">
        <w:rPr>
          <w:sz w:val="28"/>
          <w:szCs w:val="28"/>
          <w:lang w:val="en-US"/>
        </w:rPr>
        <w:t>-fluorite (</w:t>
      </w:r>
      <w:proofErr w:type="spellStart"/>
      <w:r w:rsidRPr="00417787">
        <w:rPr>
          <w:sz w:val="28"/>
          <w:szCs w:val="28"/>
          <w:lang w:val="en-US"/>
        </w:rPr>
        <w:t>pyrochlore</w:t>
      </w:r>
      <w:proofErr w:type="spellEnd"/>
      <w:r w:rsidRPr="00417787">
        <w:rPr>
          <w:sz w:val="28"/>
          <w:szCs w:val="28"/>
          <w:lang w:val="en-US"/>
        </w:rPr>
        <w:t xml:space="preserve">) or </w:t>
      </w:r>
      <w:proofErr w:type="spellStart"/>
      <w:r w:rsidRPr="00417787">
        <w:rPr>
          <w:sz w:val="28"/>
          <w:szCs w:val="28"/>
          <w:lang w:val="en-US"/>
        </w:rPr>
        <w:t>perovskite</w:t>
      </w:r>
      <w:proofErr w:type="spellEnd"/>
      <w:r w:rsidRPr="00417787">
        <w:rPr>
          <w:sz w:val="28"/>
          <w:szCs w:val="28"/>
          <w:lang w:val="en-US"/>
        </w:rPr>
        <w:t xml:space="preserve"> –</w:t>
      </w:r>
      <w:proofErr w:type="spellStart"/>
      <w:r w:rsidRPr="00417787">
        <w:rPr>
          <w:sz w:val="28"/>
          <w:szCs w:val="28"/>
          <w:lang w:val="en-US"/>
        </w:rPr>
        <w:t>hexaaluminate</w:t>
      </w:r>
      <w:proofErr w:type="spellEnd"/>
      <w:r w:rsidRPr="00417787">
        <w:rPr>
          <w:sz w:val="28"/>
          <w:szCs w:val="28"/>
          <w:lang w:val="en-US"/>
        </w:rPr>
        <w:t xml:space="preserve"> layers supported by slip casting.</w:t>
      </w:r>
    </w:p>
    <w:p w:rsidR="0053016A" w:rsidRPr="00417787" w:rsidRDefault="0053016A" w:rsidP="00417787">
      <w:pPr>
        <w:autoSpaceDE w:val="0"/>
        <w:autoSpaceDN w:val="0"/>
        <w:adjustRightInd w:val="0"/>
        <w:spacing w:after="0" w:line="360" w:lineRule="auto"/>
        <w:ind w:right="-1" w:firstLine="709"/>
        <w:jc w:val="both"/>
        <w:rPr>
          <w:rFonts w:eastAsia="Batang"/>
          <w:b/>
          <w:i/>
          <w:color w:val="auto"/>
          <w:sz w:val="28"/>
          <w:szCs w:val="28"/>
          <w:lang w:val="en-GB" w:eastAsia="ko-KR"/>
        </w:rPr>
      </w:pPr>
      <w:r w:rsidRPr="00417787">
        <w:rPr>
          <w:rFonts w:eastAsia="Batang"/>
          <w:b/>
          <w:i/>
          <w:color w:val="auto"/>
          <w:sz w:val="28"/>
          <w:szCs w:val="28"/>
          <w:lang w:val="en-GB" w:eastAsia="ko-KR"/>
        </w:rPr>
        <w:t>Keywords:</w:t>
      </w:r>
    </w:p>
    <w:p w:rsidR="0053016A" w:rsidRPr="00417787" w:rsidRDefault="00417787" w:rsidP="00417787">
      <w:pPr>
        <w:autoSpaceDE w:val="0"/>
        <w:autoSpaceDN w:val="0"/>
        <w:adjustRightInd w:val="0"/>
        <w:spacing w:after="0" w:line="360" w:lineRule="auto"/>
        <w:ind w:right="-1" w:firstLine="709"/>
        <w:jc w:val="both"/>
        <w:rPr>
          <w:rFonts w:eastAsia="Batang"/>
          <w:color w:val="auto"/>
          <w:sz w:val="28"/>
          <w:szCs w:val="28"/>
          <w:lang w:val="en-US" w:eastAsia="ko-KR"/>
        </w:rPr>
      </w:pPr>
      <w:proofErr w:type="gramStart"/>
      <w:r w:rsidRPr="00417787">
        <w:rPr>
          <w:rFonts w:eastAsia="Batang"/>
          <w:color w:val="auto"/>
          <w:sz w:val="28"/>
          <w:szCs w:val="28"/>
          <w:lang w:val="en-GB" w:eastAsia="ko-KR"/>
        </w:rPr>
        <w:t>t</w:t>
      </w:r>
      <w:r w:rsidR="0053016A" w:rsidRPr="00417787">
        <w:rPr>
          <w:rFonts w:eastAsia="Batang"/>
          <w:color w:val="auto"/>
          <w:sz w:val="28"/>
          <w:szCs w:val="28"/>
          <w:lang w:val="en-GB" w:eastAsia="ko-KR"/>
        </w:rPr>
        <w:t>hermal</w:t>
      </w:r>
      <w:proofErr w:type="gramEnd"/>
      <w:r w:rsidR="0053016A" w:rsidRPr="00417787">
        <w:rPr>
          <w:rFonts w:eastAsia="Batang"/>
          <w:color w:val="auto"/>
          <w:sz w:val="28"/>
          <w:szCs w:val="28"/>
          <w:lang w:val="en-GB" w:eastAsia="ko-KR"/>
        </w:rPr>
        <w:t xml:space="preserve"> barrier coatings; n</w:t>
      </w:r>
      <w:proofErr w:type="spellStart"/>
      <w:r w:rsidR="0053016A" w:rsidRPr="00417787">
        <w:rPr>
          <w:rFonts w:eastAsia="Batang"/>
          <w:color w:val="auto"/>
          <w:sz w:val="28"/>
          <w:szCs w:val="28"/>
          <w:lang w:val="en-US" w:eastAsia="ko-KR"/>
        </w:rPr>
        <w:t>anocomposites</w:t>
      </w:r>
      <w:proofErr w:type="spellEnd"/>
      <w:r w:rsidR="0053016A" w:rsidRPr="00417787">
        <w:rPr>
          <w:rFonts w:eastAsia="Batang"/>
          <w:color w:val="auto"/>
          <w:sz w:val="28"/>
          <w:szCs w:val="28"/>
          <w:lang w:val="en-US" w:eastAsia="ko-KR"/>
        </w:rPr>
        <w:t>; deposition and characterization; t</w:t>
      </w:r>
      <w:proofErr w:type="spellStart"/>
      <w:r w:rsidR="0053016A" w:rsidRPr="00417787">
        <w:rPr>
          <w:rFonts w:eastAsia="Batang"/>
          <w:color w:val="auto"/>
          <w:sz w:val="28"/>
          <w:szCs w:val="28"/>
          <w:lang w:val="en-GB" w:eastAsia="ko-KR"/>
        </w:rPr>
        <w:t>hermal</w:t>
      </w:r>
      <w:proofErr w:type="spellEnd"/>
      <w:r w:rsidR="0053016A" w:rsidRPr="00417787">
        <w:rPr>
          <w:rFonts w:eastAsia="Batang"/>
          <w:color w:val="auto"/>
          <w:sz w:val="28"/>
          <w:szCs w:val="28"/>
          <w:lang w:val="en-GB" w:eastAsia="ko-KR"/>
        </w:rPr>
        <w:t xml:space="preserve"> conductivity; t</w:t>
      </w:r>
      <w:proofErr w:type="spellStart"/>
      <w:r w:rsidR="0053016A" w:rsidRPr="00417787">
        <w:rPr>
          <w:rFonts w:eastAsia="Batang"/>
          <w:color w:val="auto"/>
          <w:sz w:val="28"/>
          <w:szCs w:val="28"/>
          <w:lang w:val="en-US" w:eastAsia="ko-KR"/>
        </w:rPr>
        <w:t>hermal</w:t>
      </w:r>
      <w:proofErr w:type="spellEnd"/>
      <w:r w:rsidR="0053016A" w:rsidRPr="00417787">
        <w:rPr>
          <w:rFonts w:eastAsia="Batang"/>
          <w:color w:val="auto"/>
          <w:sz w:val="28"/>
          <w:szCs w:val="28"/>
          <w:lang w:val="en-US" w:eastAsia="ko-KR"/>
        </w:rPr>
        <w:t xml:space="preserve"> shock stability</w:t>
      </w:r>
      <w:r w:rsidRPr="00417787">
        <w:rPr>
          <w:rFonts w:eastAsia="Batang"/>
          <w:color w:val="auto"/>
          <w:sz w:val="28"/>
          <w:szCs w:val="28"/>
          <w:lang w:val="en-US" w:eastAsia="ko-KR"/>
        </w:rPr>
        <w:t>.</w:t>
      </w:r>
    </w:p>
    <w:p w:rsidR="0053016A" w:rsidRPr="00C9525F" w:rsidRDefault="0053016A" w:rsidP="001D42FE">
      <w:pPr>
        <w:spacing w:after="0" w:line="360" w:lineRule="auto"/>
        <w:jc w:val="center"/>
        <w:rPr>
          <w:sz w:val="28"/>
          <w:szCs w:val="28"/>
          <w:lang w:val="en-US"/>
        </w:rPr>
      </w:pPr>
    </w:p>
    <w:p w:rsidR="001D42FE" w:rsidRPr="00C9525F" w:rsidRDefault="001D42FE" w:rsidP="001D42FE">
      <w:pPr>
        <w:spacing w:after="0" w:line="360" w:lineRule="auto"/>
        <w:ind w:firstLine="709"/>
        <w:jc w:val="both"/>
        <w:rPr>
          <w:b/>
          <w:i/>
          <w:sz w:val="28"/>
          <w:szCs w:val="28"/>
          <w:lang w:val="en-US"/>
        </w:rPr>
      </w:pPr>
      <w:r w:rsidRPr="001D42FE">
        <w:rPr>
          <w:b/>
          <w:i/>
          <w:sz w:val="28"/>
          <w:szCs w:val="28"/>
        </w:rPr>
        <w:t>Реферат</w:t>
      </w:r>
    </w:p>
    <w:p w:rsidR="0053016A" w:rsidRPr="00417787" w:rsidRDefault="0053016A" w:rsidP="001D42FE">
      <w:pPr>
        <w:spacing w:after="0" w:line="360" w:lineRule="auto"/>
        <w:ind w:firstLine="709"/>
        <w:jc w:val="both"/>
        <w:rPr>
          <w:sz w:val="28"/>
          <w:szCs w:val="28"/>
        </w:rPr>
      </w:pPr>
      <w:r w:rsidRPr="00C9525F">
        <w:rPr>
          <w:sz w:val="28"/>
          <w:szCs w:val="28"/>
          <w:lang w:val="en-US"/>
        </w:rPr>
        <w:t xml:space="preserve"> </w:t>
      </w:r>
      <w:r w:rsidRPr="00417787">
        <w:rPr>
          <w:sz w:val="28"/>
          <w:szCs w:val="28"/>
        </w:rPr>
        <w:t>Разработаны</w:t>
      </w:r>
      <w:r w:rsidRPr="00C9525F">
        <w:rPr>
          <w:sz w:val="28"/>
          <w:szCs w:val="28"/>
          <w:lang w:val="en-US"/>
        </w:rPr>
        <w:t xml:space="preserve"> </w:t>
      </w:r>
      <w:r w:rsidRPr="00417787">
        <w:rPr>
          <w:sz w:val="28"/>
          <w:szCs w:val="28"/>
        </w:rPr>
        <w:t>методики</w:t>
      </w:r>
      <w:r w:rsidRPr="00C9525F">
        <w:rPr>
          <w:sz w:val="28"/>
          <w:szCs w:val="28"/>
          <w:lang w:val="en-US"/>
        </w:rPr>
        <w:t xml:space="preserve"> </w:t>
      </w:r>
      <w:r w:rsidRPr="00417787">
        <w:rPr>
          <w:sz w:val="28"/>
          <w:szCs w:val="28"/>
        </w:rPr>
        <w:t>синтеза</w:t>
      </w:r>
      <w:r w:rsidRPr="00C9525F">
        <w:rPr>
          <w:sz w:val="28"/>
          <w:szCs w:val="28"/>
          <w:lang w:val="en-US"/>
        </w:rPr>
        <w:t xml:space="preserve"> </w:t>
      </w:r>
      <w:proofErr w:type="spellStart"/>
      <w:r w:rsidRPr="00417787">
        <w:rPr>
          <w:sz w:val="28"/>
          <w:szCs w:val="28"/>
        </w:rPr>
        <w:t>нанокомпозитов</w:t>
      </w:r>
      <w:proofErr w:type="spellEnd"/>
      <w:r w:rsidRPr="00C9525F">
        <w:rPr>
          <w:sz w:val="28"/>
          <w:szCs w:val="28"/>
          <w:lang w:val="en-US"/>
        </w:rPr>
        <w:t xml:space="preserve">  </w:t>
      </w:r>
      <w:r w:rsidRPr="00417787">
        <w:rPr>
          <w:sz w:val="28"/>
          <w:szCs w:val="28"/>
          <w:lang w:val="en-US"/>
        </w:rPr>
        <w:t>LaAlO</w:t>
      </w:r>
      <w:r w:rsidRPr="00C9525F">
        <w:rPr>
          <w:sz w:val="28"/>
          <w:szCs w:val="28"/>
          <w:vertAlign w:val="subscript"/>
          <w:lang w:val="en-US"/>
        </w:rPr>
        <w:t>3</w:t>
      </w:r>
      <w:r w:rsidRPr="00C9525F">
        <w:rPr>
          <w:sz w:val="28"/>
          <w:szCs w:val="28"/>
          <w:lang w:val="en-US"/>
        </w:rPr>
        <w:t xml:space="preserve"> - </w:t>
      </w:r>
      <w:r w:rsidRPr="00417787">
        <w:rPr>
          <w:sz w:val="28"/>
          <w:szCs w:val="28"/>
          <w:lang w:val="en-US"/>
        </w:rPr>
        <w:t>La</w:t>
      </w:r>
      <w:r w:rsidRPr="00C9525F">
        <w:rPr>
          <w:sz w:val="28"/>
          <w:szCs w:val="28"/>
          <w:vertAlign w:val="subscript"/>
          <w:lang w:val="en-US"/>
        </w:rPr>
        <w:t>2</w:t>
      </w:r>
      <w:r w:rsidRPr="00417787">
        <w:rPr>
          <w:sz w:val="28"/>
          <w:szCs w:val="28"/>
          <w:lang w:val="en-US"/>
        </w:rPr>
        <w:t>Zr</w:t>
      </w:r>
      <w:r w:rsidRPr="00C9525F">
        <w:rPr>
          <w:sz w:val="28"/>
          <w:szCs w:val="28"/>
          <w:vertAlign w:val="subscript"/>
          <w:lang w:val="en-US"/>
        </w:rPr>
        <w:t>2</w:t>
      </w:r>
      <w:r w:rsidRPr="00417787">
        <w:rPr>
          <w:sz w:val="28"/>
          <w:szCs w:val="28"/>
          <w:lang w:val="en-US"/>
        </w:rPr>
        <w:t>O</w:t>
      </w:r>
      <w:r w:rsidRPr="00C9525F">
        <w:rPr>
          <w:sz w:val="28"/>
          <w:szCs w:val="28"/>
          <w:vertAlign w:val="subscript"/>
          <w:lang w:val="en-US"/>
        </w:rPr>
        <w:t>7</w:t>
      </w:r>
      <w:r w:rsidRPr="00C9525F">
        <w:rPr>
          <w:sz w:val="28"/>
          <w:szCs w:val="28"/>
          <w:lang w:val="en-US"/>
        </w:rPr>
        <w:t xml:space="preserve">, </w:t>
      </w:r>
      <w:r w:rsidRPr="00417787">
        <w:rPr>
          <w:sz w:val="28"/>
          <w:szCs w:val="28"/>
          <w:lang w:val="en-US"/>
        </w:rPr>
        <w:t>LaAlO</w:t>
      </w:r>
      <w:r w:rsidRPr="00C9525F">
        <w:rPr>
          <w:sz w:val="28"/>
          <w:szCs w:val="28"/>
          <w:vertAlign w:val="subscript"/>
          <w:lang w:val="en-US"/>
        </w:rPr>
        <w:t>3</w:t>
      </w:r>
      <w:r w:rsidRPr="00C9525F">
        <w:rPr>
          <w:sz w:val="28"/>
          <w:szCs w:val="28"/>
          <w:lang w:val="en-US"/>
        </w:rPr>
        <w:t xml:space="preserve"> – </w:t>
      </w:r>
      <w:proofErr w:type="spellStart"/>
      <w:r w:rsidRPr="00417787">
        <w:rPr>
          <w:sz w:val="28"/>
          <w:szCs w:val="28"/>
          <w:lang w:val="en-US"/>
        </w:rPr>
        <w:t>LaMg</w:t>
      </w:r>
      <w:proofErr w:type="spellEnd"/>
      <w:r w:rsidRPr="00C9525F">
        <w:rPr>
          <w:sz w:val="28"/>
          <w:szCs w:val="28"/>
          <w:lang w:val="en-US"/>
        </w:rPr>
        <w:t>(</w:t>
      </w:r>
      <w:r w:rsidRPr="00417787">
        <w:rPr>
          <w:sz w:val="28"/>
          <w:szCs w:val="28"/>
          <w:lang w:val="en-US"/>
        </w:rPr>
        <w:t>Cu</w:t>
      </w:r>
      <w:r w:rsidRPr="00C9525F">
        <w:rPr>
          <w:sz w:val="28"/>
          <w:szCs w:val="28"/>
          <w:lang w:val="en-US"/>
        </w:rPr>
        <w:t xml:space="preserve">, </w:t>
      </w:r>
      <w:proofErr w:type="spellStart"/>
      <w:r w:rsidRPr="00417787">
        <w:rPr>
          <w:sz w:val="28"/>
          <w:szCs w:val="28"/>
          <w:lang w:val="en-US"/>
        </w:rPr>
        <w:t>Mn</w:t>
      </w:r>
      <w:proofErr w:type="spellEnd"/>
      <w:r w:rsidRPr="00C9525F">
        <w:rPr>
          <w:sz w:val="28"/>
          <w:szCs w:val="28"/>
          <w:lang w:val="en-US"/>
        </w:rPr>
        <w:t>)</w:t>
      </w:r>
      <w:r w:rsidRPr="00417787">
        <w:rPr>
          <w:sz w:val="28"/>
          <w:szCs w:val="28"/>
          <w:lang w:val="en-US"/>
        </w:rPr>
        <w:t>Al</w:t>
      </w:r>
      <w:r w:rsidRPr="00C9525F">
        <w:rPr>
          <w:sz w:val="28"/>
          <w:szCs w:val="28"/>
          <w:vertAlign w:val="subscript"/>
          <w:lang w:val="en-US"/>
        </w:rPr>
        <w:t>11</w:t>
      </w:r>
      <w:r w:rsidRPr="00417787">
        <w:rPr>
          <w:sz w:val="28"/>
          <w:szCs w:val="28"/>
          <w:lang w:val="en-US"/>
        </w:rPr>
        <w:t>O</w:t>
      </w:r>
      <w:r w:rsidRPr="00C9525F">
        <w:rPr>
          <w:sz w:val="28"/>
          <w:szCs w:val="28"/>
          <w:vertAlign w:val="subscript"/>
          <w:lang w:val="en-US"/>
        </w:rPr>
        <w:t xml:space="preserve">19 </w:t>
      </w:r>
      <w:r w:rsidRPr="00C9525F">
        <w:rPr>
          <w:sz w:val="28"/>
          <w:szCs w:val="28"/>
          <w:lang w:val="en-US"/>
        </w:rPr>
        <w:t xml:space="preserve">, </w:t>
      </w:r>
      <w:r w:rsidRPr="00417787">
        <w:rPr>
          <w:sz w:val="28"/>
          <w:szCs w:val="28"/>
          <w:lang w:val="en-US"/>
        </w:rPr>
        <w:t>La</w:t>
      </w:r>
      <w:r w:rsidRPr="00C9525F">
        <w:rPr>
          <w:sz w:val="28"/>
          <w:szCs w:val="28"/>
          <w:vertAlign w:val="subscript"/>
          <w:lang w:val="en-US"/>
        </w:rPr>
        <w:t>2</w:t>
      </w:r>
      <w:r w:rsidRPr="00417787">
        <w:rPr>
          <w:sz w:val="28"/>
          <w:szCs w:val="28"/>
          <w:lang w:val="en-US"/>
        </w:rPr>
        <w:t>Zr</w:t>
      </w:r>
      <w:r w:rsidRPr="00C9525F">
        <w:rPr>
          <w:sz w:val="28"/>
          <w:szCs w:val="28"/>
          <w:vertAlign w:val="subscript"/>
          <w:lang w:val="en-US"/>
        </w:rPr>
        <w:t>2</w:t>
      </w:r>
      <w:r w:rsidRPr="00417787">
        <w:rPr>
          <w:sz w:val="28"/>
          <w:szCs w:val="28"/>
          <w:lang w:val="en-US"/>
        </w:rPr>
        <w:t>O</w:t>
      </w:r>
      <w:r w:rsidRPr="00C9525F">
        <w:rPr>
          <w:sz w:val="28"/>
          <w:szCs w:val="28"/>
          <w:vertAlign w:val="subscript"/>
          <w:lang w:val="en-US"/>
        </w:rPr>
        <w:t xml:space="preserve">7 </w:t>
      </w:r>
      <w:r w:rsidRPr="00C9525F">
        <w:rPr>
          <w:sz w:val="28"/>
          <w:szCs w:val="28"/>
          <w:lang w:val="en-US"/>
        </w:rPr>
        <w:t>–</w:t>
      </w:r>
      <w:r w:rsidRPr="00417787">
        <w:rPr>
          <w:sz w:val="28"/>
          <w:szCs w:val="28"/>
          <w:lang w:val="en-US"/>
        </w:rPr>
        <w:t>YSZ</w:t>
      </w:r>
      <w:r w:rsidRPr="00C9525F">
        <w:rPr>
          <w:sz w:val="28"/>
          <w:szCs w:val="28"/>
          <w:lang w:val="en-US"/>
        </w:rPr>
        <w:t xml:space="preserve"> </w:t>
      </w:r>
      <w:r w:rsidRPr="00417787">
        <w:rPr>
          <w:sz w:val="28"/>
          <w:szCs w:val="28"/>
        </w:rPr>
        <w:t>для</w:t>
      </w:r>
      <w:r w:rsidRPr="00C9525F">
        <w:rPr>
          <w:sz w:val="28"/>
          <w:szCs w:val="28"/>
          <w:lang w:val="en-US"/>
        </w:rPr>
        <w:t xml:space="preserve"> </w:t>
      </w:r>
      <w:proofErr w:type="spellStart"/>
      <w:r w:rsidRPr="00417787">
        <w:rPr>
          <w:sz w:val="28"/>
          <w:szCs w:val="28"/>
        </w:rPr>
        <w:t>термобарьерных</w:t>
      </w:r>
      <w:proofErr w:type="spellEnd"/>
      <w:r w:rsidRPr="00C9525F">
        <w:rPr>
          <w:sz w:val="28"/>
          <w:szCs w:val="28"/>
          <w:lang w:val="en-US"/>
        </w:rPr>
        <w:t xml:space="preserve"> </w:t>
      </w:r>
      <w:r w:rsidRPr="00417787">
        <w:rPr>
          <w:sz w:val="28"/>
          <w:szCs w:val="28"/>
        </w:rPr>
        <w:t>покрытий</w:t>
      </w:r>
      <w:r w:rsidRPr="00C9525F">
        <w:rPr>
          <w:sz w:val="28"/>
          <w:szCs w:val="28"/>
          <w:lang w:val="en-US"/>
        </w:rPr>
        <w:t xml:space="preserve">. </w:t>
      </w:r>
      <w:r w:rsidRPr="00417787">
        <w:rPr>
          <w:sz w:val="28"/>
          <w:szCs w:val="28"/>
        </w:rPr>
        <w:t xml:space="preserve">Детонационное напыление было использовано для нанесения подслоя </w:t>
      </w:r>
      <w:proofErr w:type="spellStart"/>
      <w:r w:rsidRPr="00417787">
        <w:rPr>
          <w:sz w:val="28"/>
          <w:szCs w:val="28"/>
          <w:lang w:val="en-US"/>
        </w:rPr>
        <w:t>NiCrAlY</w:t>
      </w:r>
      <w:proofErr w:type="spellEnd"/>
      <w:r w:rsidRPr="00417787">
        <w:rPr>
          <w:sz w:val="28"/>
          <w:szCs w:val="28"/>
        </w:rPr>
        <w:t xml:space="preserve"> и  верхнего  слоя </w:t>
      </w:r>
      <w:r w:rsidRPr="00417787">
        <w:rPr>
          <w:sz w:val="28"/>
          <w:szCs w:val="28"/>
          <w:lang w:val="en-US"/>
        </w:rPr>
        <w:t>YSZ</w:t>
      </w:r>
      <w:r w:rsidRPr="00417787">
        <w:rPr>
          <w:sz w:val="28"/>
          <w:szCs w:val="28"/>
        </w:rPr>
        <w:t xml:space="preserve"> на пластины из </w:t>
      </w:r>
      <w:r w:rsidRPr="00417787">
        <w:rPr>
          <w:sz w:val="28"/>
          <w:szCs w:val="28"/>
          <w:lang w:val="en-US"/>
        </w:rPr>
        <w:t>Ni</w:t>
      </w:r>
      <w:r w:rsidRPr="00417787">
        <w:rPr>
          <w:sz w:val="28"/>
          <w:szCs w:val="28"/>
        </w:rPr>
        <w:t xml:space="preserve"> </w:t>
      </w:r>
      <w:proofErr w:type="spellStart"/>
      <w:r w:rsidRPr="00417787">
        <w:rPr>
          <w:sz w:val="28"/>
          <w:szCs w:val="28"/>
        </w:rPr>
        <w:t>суперсплава</w:t>
      </w:r>
      <w:proofErr w:type="spellEnd"/>
      <w:r w:rsidRPr="00417787">
        <w:rPr>
          <w:sz w:val="28"/>
          <w:szCs w:val="28"/>
        </w:rPr>
        <w:t xml:space="preserve">, а   финишные слои </w:t>
      </w:r>
      <w:proofErr w:type="spellStart"/>
      <w:r w:rsidRPr="00417787">
        <w:rPr>
          <w:sz w:val="28"/>
          <w:szCs w:val="28"/>
        </w:rPr>
        <w:t>нанокомпозитов</w:t>
      </w:r>
      <w:proofErr w:type="spellEnd"/>
      <w:r w:rsidRPr="00417787">
        <w:rPr>
          <w:sz w:val="28"/>
          <w:szCs w:val="28"/>
        </w:rPr>
        <w:t xml:space="preserve">  были нанесены на слой </w:t>
      </w:r>
      <w:r w:rsidRPr="00417787">
        <w:rPr>
          <w:sz w:val="28"/>
          <w:szCs w:val="28"/>
          <w:lang w:val="en-US"/>
        </w:rPr>
        <w:t>YSZ</w:t>
      </w:r>
      <w:r w:rsidRPr="00417787">
        <w:rPr>
          <w:sz w:val="28"/>
          <w:szCs w:val="28"/>
        </w:rPr>
        <w:t xml:space="preserve">  из суспензий. </w:t>
      </w:r>
    </w:p>
    <w:p w:rsidR="0053016A" w:rsidRPr="00417787" w:rsidRDefault="0053016A" w:rsidP="001D42FE">
      <w:pPr>
        <w:spacing w:after="0" w:line="360" w:lineRule="auto"/>
        <w:ind w:firstLine="709"/>
        <w:jc w:val="both"/>
        <w:rPr>
          <w:sz w:val="28"/>
          <w:szCs w:val="28"/>
        </w:rPr>
      </w:pPr>
      <w:r w:rsidRPr="00417787">
        <w:rPr>
          <w:sz w:val="28"/>
          <w:szCs w:val="28"/>
        </w:rPr>
        <w:t xml:space="preserve">Генезис текстуры слоев, их состава и реальной/дефектной структуры после прокаливания на воздухе и </w:t>
      </w:r>
      <w:proofErr w:type="spellStart"/>
      <w:r w:rsidRPr="00417787">
        <w:rPr>
          <w:sz w:val="28"/>
          <w:szCs w:val="28"/>
        </w:rPr>
        <w:t>термоударов</w:t>
      </w:r>
      <w:proofErr w:type="spellEnd"/>
      <w:r w:rsidRPr="00417787">
        <w:rPr>
          <w:sz w:val="28"/>
          <w:szCs w:val="28"/>
        </w:rPr>
        <w:t xml:space="preserve">  был изучен комплексом дифракционных и спектроскопических  методов. Показана  хорошая адгезия и совместимость всех слоев при низкой общей теплопроводности покрытий. После </w:t>
      </w:r>
      <w:proofErr w:type="spellStart"/>
      <w:r w:rsidRPr="00417787">
        <w:rPr>
          <w:sz w:val="28"/>
          <w:szCs w:val="28"/>
        </w:rPr>
        <w:t>термоударов</w:t>
      </w:r>
      <w:proofErr w:type="spellEnd"/>
      <w:r w:rsidRPr="00417787">
        <w:rPr>
          <w:sz w:val="28"/>
          <w:szCs w:val="28"/>
        </w:rPr>
        <w:t xml:space="preserve"> финишные слои сохраняют пористость, </w:t>
      </w:r>
      <w:proofErr w:type="spellStart"/>
      <w:r w:rsidRPr="00417787">
        <w:rPr>
          <w:sz w:val="28"/>
          <w:szCs w:val="28"/>
        </w:rPr>
        <w:t>нанокристалличность</w:t>
      </w:r>
      <w:proofErr w:type="spellEnd"/>
      <w:r w:rsidRPr="00417787">
        <w:rPr>
          <w:sz w:val="28"/>
          <w:szCs w:val="28"/>
        </w:rPr>
        <w:t xml:space="preserve"> и разупорядочение, необходимые для низкой теплопроводности и отсутствия трещин.</w:t>
      </w:r>
    </w:p>
    <w:p w:rsidR="0053016A" w:rsidRPr="00417787" w:rsidRDefault="0053016A" w:rsidP="001D42FE">
      <w:pPr>
        <w:spacing w:after="0" w:line="360" w:lineRule="auto"/>
        <w:ind w:firstLine="709"/>
        <w:jc w:val="center"/>
        <w:rPr>
          <w:sz w:val="28"/>
          <w:szCs w:val="28"/>
        </w:rPr>
      </w:pPr>
    </w:p>
    <w:p w:rsidR="0053016A" w:rsidRPr="001D42FE" w:rsidRDefault="0053016A" w:rsidP="001D42FE">
      <w:pPr>
        <w:spacing w:after="0" w:line="360" w:lineRule="auto"/>
        <w:ind w:firstLine="709"/>
        <w:rPr>
          <w:b/>
          <w:sz w:val="28"/>
          <w:szCs w:val="28"/>
        </w:rPr>
      </w:pPr>
      <w:r w:rsidRPr="001D42FE">
        <w:rPr>
          <w:b/>
          <w:sz w:val="28"/>
          <w:szCs w:val="28"/>
        </w:rPr>
        <w:lastRenderedPageBreak/>
        <w:t xml:space="preserve">Введение </w:t>
      </w:r>
    </w:p>
    <w:p w:rsidR="0053016A" w:rsidRPr="00417787" w:rsidRDefault="0053016A" w:rsidP="001D42FE">
      <w:pPr>
        <w:spacing w:after="0" w:line="360" w:lineRule="auto"/>
        <w:ind w:firstLine="709"/>
        <w:jc w:val="both"/>
        <w:rPr>
          <w:sz w:val="28"/>
          <w:szCs w:val="28"/>
          <w:lang w:eastAsia="ru-RU"/>
        </w:rPr>
      </w:pPr>
      <w:r w:rsidRPr="00417787">
        <w:rPr>
          <w:sz w:val="28"/>
          <w:szCs w:val="28"/>
        </w:rPr>
        <w:t xml:space="preserve">Повышение </w:t>
      </w:r>
      <w:proofErr w:type="spellStart"/>
      <w:r w:rsidRPr="00417787">
        <w:rPr>
          <w:sz w:val="28"/>
          <w:szCs w:val="28"/>
        </w:rPr>
        <w:t>энергоэффективности</w:t>
      </w:r>
      <w:proofErr w:type="spellEnd"/>
      <w:r w:rsidRPr="00417787">
        <w:rPr>
          <w:sz w:val="28"/>
          <w:szCs w:val="28"/>
        </w:rPr>
        <w:t xml:space="preserve"> и срока службы современных газовых турбин критически зависят от улучшения характеристик </w:t>
      </w:r>
      <w:proofErr w:type="spellStart"/>
      <w:r w:rsidRPr="00417787">
        <w:rPr>
          <w:sz w:val="28"/>
          <w:szCs w:val="28"/>
        </w:rPr>
        <w:t>термобарьерных</w:t>
      </w:r>
      <w:proofErr w:type="spellEnd"/>
      <w:r w:rsidRPr="00417787">
        <w:rPr>
          <w:sz w:val="28"/>
          <w:szCs w:val="28"/>
        </w:rPr>
        <w:t xml:space="preserve"> покрытий (ТБП) </w:t>
      </w:r>
      <w:r w:rsidRPr="00417787">
        <w:rPr>
          <w:sz w:val="28"/>
          <w:szCs w:val="28"/>
          <w:lang w:eastAsia="ru-RU"/>
        </w:rPr>
        <w:t>[1</w:t>
      </w:r>
      <w:r w:rsidR="001D42FE">
        <w:rPr>
          <w:rFonts w:eastAsia="Times New Roman"/>
          <w:sz w:val="28"/>
          <w:szCs w:val="28"/>
        </w:rPr>
        <w:t>–</w:t>
      </w:r>
      <w:r w:rsidRPr="00417787">
        <w:rPr>
          <w:sz w:val="28"/>
          <w:szCs w:val="28"/>
          <w:lang w:eastAsia="ru-RU"/>
        </w:rPr>
        <w:t xml:space="preserve">4]. Поэтому разработка новых материалов для </w:t>
      </w:r>
      <w:proofErr w:type="spellStart"/>
      <w:r w:rsidRPr="00417787">
        <w:rPr>
          <w:sz w:val="28"/>
          <w:szCs w:val="28"/>
          <w:lang w:eastAsia="ru-RU"/>
        </w:rPr>
        <w:t>термобарьерных</w:t>
      </w:r>
      <w:proofErr w:type="spellEnd"/>
      <w:r w:rsidRPr="00417787">
        <w:rPr>
          <w:sz w:val="28"/>
          <w:szCs w:val="28"/>
          <w:lang w:eastAsia="ru-RU"/>
        </w:rPr>
        <w:t xml:space="preserve"> покрытий </w:t>
      </w:r>
      <w:r w:rsidRPr="00417787">
        <w:rPr>
          <w:sz w:val="28"/>
          <w:szCs w:val="28"/>
        </w:rPr>
        <w:t>[2, 5</w:t>
      </w:r>
      <w:r w:rsidR="001D42FE">
        <w:rPr>
          <w:rFonts w:eastAsia="Times New Roman"/>
          <w:sz w:val="28"/>
          <w:szCs w:val="28"/>
        </w:rPr>
        <w:t>–</w:t>
      </w:r>
      <w:r w:rsidRPr="00417787">
        <w:rPr>
          <w:sz w:val="28"/>
          <w:szCs w:val="28"/>
        </w:rPr>
        <w:t>9], оптимизация их струк</w:t>
      </w:r>
      <w:r w:rsidR="001D42FE">
        <w:rPr>
          <w:sz w:val="28"/>
          <w:szCs w:val="28"/>
        </w:rPr>
        <w:t xml:space="preserve">туры/микроструктуры [1, 2, 10] </w:t>
      </w:r>
      <w:r w:rsidRPr="00417787">
        <w:rPr>
          <w:sz w:val="28"/>
          <w:szCs w:val="28"/>
        </w:rPr>
        <w:t>и разработка новых эффективных и э</w:t>
      </w:r>
      <w:r w:rsidR="001D42FE">
        <w:rPr>
          <w:sz w:val="28"/>
          <w:szCs w:val="28"/>
        </w:rPr>
        <w:t>кономичных методов их нанесения</w:t>
      </w:r>
      <w:r w:rsidRPr="00417787">
        <w:rPr>
          <w:sz w:val="28"/>
          <w:szCs w:val="28"/>
        </w:rPr>
        <w:t xml:space="preserve"> [1, 11</w:t>
      </w:r>
      <w:r w:rsidR="001D42FE">
        <w:rPr>
          <w:rFonts w:eastAsia="Times New Roman"/>
          <w:sz w:val="28"/>
          <w:szCs w:val="28"/>
        </w:rPr>
        <w:t>–</w:t>
      </w:r>
      <w:r w:rsidRPr="00417787">
        <w:rPr>
          <w:sz w:val="28"/>
          <w:szCs w:val="28"/>
        </w:rPr>
        <w:t xml:space="preserve">13]  в настоящее время находятся среди наиболее важных задач материаловедения, связанных с энергетикой. Традиционно используемый для таких покрытий </w:t>
      </w:r>
      <w:proofErr w:type="spellStart"/>
      <w:r w:rsidRPr="00417787">
        <w:rPr>
          <w:sz w:val="28"/>
          <w:szCs w:val="28"/>
        </w:rPr>
        <w:t>допиров</w:t>
      </w:r>
      <w:r w:rsidR="001D42FE">
        <w:rPr>
          <w:sz w:val="28"/>
          <w:szCs w:val="28"/>
        </w:rPr>
        <w:t>анный</w:t>
      </w:r>
      <w:proofErr w:type="spellEnd"/>
      <w:r w:rsidR="001D42FE">
        <w:rPr>
          <w:sz w:val="28"/>
          <w:szCs w:val="28"/>
        </w:rPr>
        <w:t xml:space="preserve"> иттрием диоксид циркония </w:t>
      </w:r>
      <w:r w:rsidRPr="00417787">
        <w:rPr>
          <w:sz w:val="28"/>
          <w:szCs w:val="28"/>
          <w:lang w:eastAsia="ru-RU"/>
        </w:rPr>
        <w:t>(</w:t>
      </w:r>
      <w:r w:rsidRPr="00417787">
        <w:rPr>
          <w:sz w:val="28"/>
          <w:szCs w:val="28"/>
          <w:lang w:val="en-US" w:eastAsia="ru-RU"/>
        </w:rPr>
        <w:t>YSZ</w:t>
      </w:r>
      <w:r w:rsidRPr="00417787">
        <w:rPr>
          <w:sz w:val="28"/>
          <w:szCs w:val="28"/>
          <w:lang w:eastAsia="ru-RU"/>
        </w:rPr>
        <w:t xml:space="preserve">)  имеет такие недостатки как сильная зависимость его характеристик от метода нанесения и взаимодействие с подслоем на основе </w:t>
      </w:r>
      <w:r w:rsidRPr="00417787">
        <w:rPr>
          <w:sz w:val="28"/>
          <w:szCs w:val="28"/>
          <w:lang w:val="en-US" w:eastAsia="ru-RU"/>
        </w:rPr>
        <w:t>Ni</w:t>
      </w:r>
      <w:r w:rsidRPr="00417787">
        <w:rPr>
          <w:sz w:val="28"/>
          <w:szCs w:val="28"/>
          <w:lang w:eastAsia="ru-RU"/>
        </w:rPr>
        <w:t>-</w:t>
      </w:r>
      <w:r w:rsidRPr="00417787">
        <w:rPr>
          <w:sz w:val="28"/>
          <w:szCs w:val="28"/>
          <w:lang w:val="en-US" w:eastAsia="ru-RU"/>
        </w:rPr>
        <w:t>Al</w:t>
      </w:r>
      <w:r w:rsidRPr="00417787">
        <w:rPr>
          <w:sz w:val="28"/>
          <w:szCs w:val="28"/>
          <w:lang w:eastAsia="ru-RU"/>
        </w:rPr>
        <w:t>-</w:t>
      </w:r>
      <w:r w:rsidRPr="00417787">
        <w:rPr>
          <w:sz w:val="28"/>
          <w:szCs w:val="28"/>
          <w:lang w:val="en-US" w:eastAsia="ru-RU"/>
        </w:rPr>
        <w:t>Cr</w:t>
      </w:r>
      <w:r w:rsidRPr="00417787">
        <w:rPr>
          <w:sz w:val="28"/>
          <w:szCs w:val="28"/>
          <w:lang w:eastAsia="ru-RU"/>
        </w:rPr>
        <w:t xml:space="preserve"> сплава [1, 5]</w:t>
      </w:r>
      <w:r w:rsidR="001D42FE">
        <w:rPr>
          <w:sz w:val="28"/>
          <w:szCs w:val="28"/>
        </w:rPr>
        <w:t xml:space="preserve">. </w:t>
      </w:r>
      <w:proofErr w:type="gramStart"/>
      <w:r w:rsidRPr="00417787">
        <w:rPr>
          <w:sz w:val="28"/>
          <w:szCs w:val="28"/>
        </w:rPr>
        <w:t>Это привело к тестированию ряда материалов на основе сложных оксидов со структурой пирохл</w:t>
      </w:r>
      <w:r w:rsidR="001D42FE">
        <w:rPr>
          <w:sz w:val="28"/>
          <w:szCs w:val="28"/>
        </w:rPr>
        <w:t xml:space="preserve">ора, </w:t>
      </w:r>
      <w:proofErr w:type="spellStart"/>
      <w:r w:rsidR="001D42FE">
        <w:rPr>
          <w:sz w:val="28"/>
          <w:szCs w:val="28"/>
        </w:rPr>
        <w:t>гексаалюмината</w:t>
      </w:r>
      <w:proofErr w:type="spellEnd"/>
      <w:r w:rsidR="001D42FE">
        <w:rPr>
          <w:sz w:val="28"/>
          <w:szCs w:val="28"/>
        </w:rPr>
        <w:t xml:space="preserve"> перовскита </w:t>
      </w:r>
      <w:r w:rsidRPr="00417787">
        <w:rPr>
          <w:sz w:val="28"/>
          <w:szCs w:val="28"/>
        </w:rPr>
        <w:t xml:space="preserve">и т.д., обладающих низкой теплопроводностью и совместимостью с  </w:t>
      </w:r>
      <w:r w:rsidRPr="00417787">
        <w:rPr>
          <w:sz w:val="28"/>
          <w:szCs w:val="28"/>
          <w:lang w:val="en-US" w:eastAsia="ru-RU"/>
        </w:rPr>
        <w:t>YSZ</w:t>
      </w:r>
      <w:r w:rsidRPr="00417787">
        <w:rPr>
          <w:sz w:val="28"/>
          <w:szCs w:val="28"/>
          <w:lang w:eastAsia="ru-RU"/>
        </w:rPr>
        <w:t xml:space="preserve"> в качестве покрывающих его верхних слоев</w:t>
      </w:r>
      <w:r w:rsidR="001D42FE">
        <w:rPr>
          <w:sz w:val="28"/>
          <w:szCs w:val="28"/>
          <w:lang w:eastAsia="ru-RU"/>
        </w:rPr>
        <w:t>, как</w:t>
      </w:r>
      <w:r w:rsidRPr="00417787">
        <w:rPr>
          <w:sz w:val="28"/>
          <w:szCs w:val="28"/>
          <w:lang w:eastAsia="ru-RU"/>
        </w:rPr>
        <w:t xml:space="preserve"> однофазных, так и смешанн</w:t>
      </w:r>
      <w:r w:rsidR="001D42FE">
        <w:rPr>
          <w:sz w:val="28"/>
          <w:szCs w:val="28"/>
          <w:lang w:eastAsia="ru-RU"/>
        </w:rPr>
        <w:t xml:space="preserve">ых с ним в разных соотношениях </w:t>
      </w:r>
      <w:r w:rsidRPr="00417787">
        <w:rPr>
          <w:sz w:val="28"/>
          <w:szCs w:val="28"/>
          <w:lang w:eastAsia="ru-RU"/>
        </w:rPr>
        <w:t xml:space="preserve">в так называемом функционально градиентном дизайне, что позволило повысить устойчивость к </w:t>
      </w:r>
      <w:proofErr w:type="spellStart"/>
      <w:r w:rsidRPr="00417787">
        <w:rPr>
          <w:sz w:val="28"/>
          <w:szCs w:val="28"/>
          <w:lang w:eastAsia="ru-RU"/>
        </w:rPr>
        <w:t>термоударам</w:t>
      </w:r>
      <w:proofErr w:type="spellEnd"/>
      <w:r w:rsidRPr="00417787">
        <w:rPr>
          <w:sz w:val="28"/>
          <w:szCs w:val="28"/>
          <w:lang w:eastAsia="ru-RU"/>
        </w:rPr>
        <w:t xml:space="preserve"> [1, 18]. </w:t>
      </w:r>
      <w:proofErr w:type="gramEnd"/>
    </w:p>
    <w:p w:rsidR="0053016A" w:rsidRPr="00417787" w:rsidRDefault="0053016A" w:rsidP="001D42FE">
      <w:pPr>
        <w:autoSpaceDE w:val="0"/>
        <w:autoSpaceDN w:val="0"/>
        <w:adjustRightInd w:val="0"/>
        <w:spacing w:after="0" w:line="360" w:lineRule="auto"/>
        <w:ind w:firstLine="709"/>
        <w:jc w:val="both"/>
        <w:rPr>
          <w:sz w:val="28"/>
          <w:szCs w:val="28"/>
          <w:lang w:eastAsia="ru-RU"/>
        </w:rPr>
      </w:pPr>
      <w:r w:rsidRPr="00417787">
        <w:rPr>
          <w:sz w:val="28"/>
          <w:szCs w:val="28"/>
          <w:lang w:eastAsia="ru-RU"/>
        </w:rPr>
        <w:t xml:space="preserve">Для нанесения </w:t>
      </w:r>
      <w:proofErr w:type="spellStart"/>
      <w:r w:rsidRPr="00417787">
        <w:rPr>
          <w:sz w:val="28"/>
          <w:szCs w:val="28"/>
          <w:lang w:eastAsia="ru-RU"/>
        </w:rPr>
        <w:t>термобарьерных</w:t>
      </w:r>
      <w:proofErr w:type="spellEnd"/>
      <w:r w:rsidRPr="00417787">
        <w:rPr>
          <w:sz w:val="28"/>
          <w:szCs w:val="28"/>
          <w:lang w:eastAsia="ru-RU"/>
        </w:rPr>
        <w:t xml:space="preserve"> покрытий используются такие методы как распыление плазмой, пламенем горелки, испарение электронным пучком, лазерным нагревом, химическое осаждение из паров, золь-гель метод, напы</w:t>
      </w:r>
      <w:r w:rsidR="001D42FE">
        <w:rPr>
          <w:sz w:val="28"/>
          <w:szCs w:val="28"/>
          <w:lang w:eastAsia="ru-RU"/>
        </w:rPr>
        <w:t xml:space="preserve">ление воздушной кистью и т.д. [1, 4, 12, 14, 15, 19, 20]. </w:t>
      </w:r>
      <w:r w:rsidRPr="00417787">
        <w:rPr>
          <w:sz w:val="28"/>
          <w:szCs w:val="28"/>
          <w:lang w:eastAsia="ru-RU"/>
        </w:rPr>
        <w:t xml:space="preserve">Хотя испарение электронным пучком наиболее </w:t>
      </w:r>
      <w:proofErr w:type="spellStart"/>
      <w:r w:rsidRPr="00417787">
        <w:rPr>
          <w:sz w:val="28"/>
          <w:szCs w:val="28"/>
          <w:lang w:eastAsia="ru-RU"/>
        </w:rPr>
        <w:t>энергозатратно</w:t>
      </w:r>
      <w:proofErr w:type="spellEnd"/>
      <w:r w:rsidRPr="00417787">
        <w:rPr>
          <w:sz w:val="28"/>
          <w:szCs w:val="28"/>
          <w:lang w:eastAsia="ru-RU"/>
        </w:rPr>
        <w:t xml:space="preserve">, оно позволяет обеспечить  так называемую перистую структуру слоя с вертикальными порами между отдельными зернами </w:t>
      </w:r>
      <w:r w:rsidRPr="00417787">
        <w:rPr>
          <w:sz w:val="28"/>
          <w:szCs w:val="28"/>
          <w:lang w:val="en-US" w:eastAsia="ru-RU"/>
        </w:rPr>
        <w:t>YSZ</w:t>
      </w:r>
      <w:r w:rsidRPr="00417787">
        <w:rPr>
          <w:sz w:val="28"/>
          <w:szCs w:val="28"/>
          <w:lang w:eastAsia="ru-RU"/>
        </w:rPr>
        <w:t xml:space="preserve">, наиболее устойчивую к </w:t>
      </w:r>
      <w:proofErr w:type="spellStart"/>
      <w:r w:rsidRPr="00417787">
        <w:rPr>
          <w:sz w:val="28"/>
          <w:szCs w:val="28"/>
          <w:lang w:eastAsia="ru-RU"/>
        </w:rPr>
        <w:t>термоударам</w:t>
      </w:r>
      <w:proofErr w:type="spellEnd"/>
      <w:r w:rsidRPr="00417787">
        <w:rPr>
          <w:sz w:val="28"/>
          <w:szCs w:val="28"/>
          <w:lang w:eastAsia="ru-RU"/>
        </w:rPr>
        <w:t xml:space="preserve">. В этом отношении представляет несомненный интерес использование существенно более экономичного метода детонационного напыления, основанного на детонации смеси ацетилена и воздуха и введении напыляемых порошков в газовый поток продуктов </w:t>
      </w:r>
      <w:r w:rsidR="001D42FE">
        <w:rPr>
          <w:sz w:val="28"/>
          <w:szCs w:val="28"/>
          <w:lang w:eastAsia="ru-RU"/>
        </w:rPr>
        <w:br/>
      </w:r>
      <w:r w:rsidRPr="00417787">
        <w:rPr>
          <w:sz w:val="28"/>
          <w:szCs w:val="28"/>
          <w:lang w:eastAsia="ru-RU"/>
        </w:rPr>
        <w:lastRenderedPageBreak/>
        <w:t>[21</w:t>
      </w:r>
      <w:r w:rsidR="001D42FE">
        <w:rPr>
          <w:rFonts w:eastAsia="Times New Roman"/>
          <w:sz w:val="28"/>
          <w:szCs w:val="28"/>
        </w:rPr>
        <w:t>–</w:t>
      </w:r>
      <w:r w:rsidRPr="00417787">
        <w:rPr>
          <w:sz w:val="28"/>
          <w:szCs w:val="28"/>
          <w:lang w:eastAsia="ru-RU"/>
        </w:rPr>
        <w:t xml:space="preserve">23]. Для нанесения слоев </w:t>
      </w:r>
      <w:proofErr w:type="spellStart"/>
      <w:r w:rsidRPr="00417787">
        <w:rPr>
          <w:sz w:val="28"/>
          <w:szCs w:val="28"/>
          <w:lang w:eastAsia="ru-RU"/>
        </w:rPr>
        <w:t>нанокомпозитов</w:t>
      </w:r>
      <w:proofErr w:type="spellEnd"/>
      <w:r w:rsidRPr="00417787">
        <w:rPr>
          <w:sz w:val="28"/>
          <w:szCs w:val="28"/>
          <w:lang w:eastAsia="ru-RU"/>
        </w:rPr>
        <w:t xml:space="preserve"> на подложки со слоем </w:t>
      </w:r>
      <w:r w:rsidRPr="00417787">
        <w:rPr>
          <w:sz w:val="28"/>
          <w:szCs w:val="28"/>
          <w:lang w:val="en-US" w:eastAsia="ru-RU"/>
        </w:rPr>
        <w:t>YSZ</w:t>
      </w:r>
      <w:r w:rsidRPr="00417787">
        <w:rPr>
          <w:sz w:val="28"/>
          <w:szCs w:val="28"/>
          <w:lang w:eastAsia="ru-RU"/>
        </w:rPr>
        <w:t xml:space="preserve"> перспективным также представляется метод нанесения путем п</w:t>
      </w:r>
      <w:r w:rsidR="001D42FE">
        <w:rPr>
          <w:sz w:val="28"/>
          <w:szCs w:val="28"/>
          <w:lang w:eastAsia="ru-RU"/>
        </w:rPr>
        <w:t xml:space="preserve">огружения в суспензии порошков </w:t>
      </w:r>
      <w:r w:rsidRPr="00417787">
        <w:rPr>
          <w:sz w:val="28"/>
          <w:szCs w:val="28"/>
          <w:lang w:eastAsia="ru-RU"/>
        </w:rPr>
        <w:t xml:space="preserve">в </w:t>
      </w:r>
      <w:proofErr w:type="spellStart"/>
      <w:r w:rsidRPr="00417787">
        <w:rPr>
          <w:sz w:val="28"/>
          <w:szCs w:val="28"/>
          <w:lang w:eastAsia="ru-RU"/>
        </w:rPr>
        <w:t>изопропаноле</w:t>
      </w:r>
      <w:proofErr w:type="spellEnd"/>
      <w:r w:rsidRPr="00417787">
        <w:rPr>
          <w:sz w:val="28"/>
          <w:szCs w:val="28"/>
          <w:lang w:eastAsia="ru-RU"/>
        </w:rPr>
        <w:t xml:space="preserve"> с добавлением ПАВ (</w:t>
      </w:r>
      <w:proofErr w:type="spellStart"/>
      <w:r w:rsidRPr="00417787">
        <w:rPr>
          <w:sz w:val="28"/>
          <w:szCs w:val="28"/>
          <w:lang w:eastAsia="ru-RU"/>
        </w:rPr>
        <w:t>поливинилбутираля</w:t>
      </w:r>
      <w:proofErr w:type="spellEnd"/>
      <w:r w:rsidRPr="00417787">
        <w:rPr>
          <w:sz w:val="28"/>
          <w:szCs w:val="28"/>
          <w:lang w:eastAsia="ru-RU"/>
        </w:rPr>
        <w:t xml:space="preserve">), ранее успешно использованный в дизайне тонкопленочных </w:t>
      </w:r>
      <w:proofErr w:type="spellStart"/>
      <w:r w:rsidRPr="00417787">
        <w:rPr>
          <w:sz w:val="28"/>
          <w:szCs w:val="28"/>
          <w:lang w:eastAsia="ru-RU"/>
        </w:rPr>
        <w:t>твердооксидных</w:t>
      </w:r>
      <w:proofErr w:type="spellEnd"/>
      <w:r w:rsidRPr="00417787">
        <w:rPr>
          <w:sz w:val="28"/>
          <w:szCs w:val="28"/>
          <w:lang w:eastAsia="ru-RU"/>
        </w:rPr>
        <w:t xml:space="preserve"> топливных элементов и нанесенных мембран для выделения кислород</w:t>
      </w:r>
      <w:r w:rsidR="001D42FE">
        <w:rPr>
          <w:sz w:val="28"/>
          <w:szCs w:val="28"/>
          <w:lang w:eastAsia="ru-RU"/>
        </w:rPr>
        <w:t xml:space="preserve">а из воздуха </w:t>
      </w:r>
      <w:r w:rsidRPr="00417787">
        <w:rPr>
          <w:sz w:val="28"/>
          <w:szCs w:val="28"/>
          <w:lang w:eastAsia="ru-RU"/>
        </w:rPr>
        <w:t>[24]</w:t>
      </w:r>
      <w:r w:rsidR="001D42FE">
        <w:rPr>
          <w:sz w:val="28"/>
          <w:szCs w:val="28"/>
          <w:lang w:eastAsia="ru-RU"/>
        </w:rPr>
        <w:t>.</w:t>
      </w:r>
    </w:p>
    <w:p w:rsidR="0053016A" w:rsidRPr="00417787" w:rsidRDefault="0053016A" w:rsidP="001D42FE">
      <w:pPr>
        <w:autoSpaceDE w:val="0"/>
        <w:autoSpaceDN w:val="0"/>
        <w:adjustRightInd w:val="0"/>
        <w:spacing w:after="0" w:line="360" w:lineRule="auto"/>
        <w:ind w:firstLine="709"/>
        <w:jc w:val="both"/>
        <w:rPr>
          <w:sz w:val="28"/>
          <w:szCs w:val="28"/>
          <w:lang w:eastAsia="ru-RU"/>
        </w:rPr>
      </w:pPr>
      <w:r w:rsidRPr="00417787">
        <w:rPr>
          <w:sz w:val="28"/>
          <w:szCs w:val="28"/>
          <w:lang w:eastAsia="ru-RU"/>
        </w:rPr>
        <w:t>В данном докладе</w:t>
      </w:r>
      <w:r w:rsidR="001D42FE">
        <w:rPr>
          <w:sz w:val="28"/>
          <w:szCs w:val="28"/>
          <w:lang w:eastAsia="ru-RU"/>
        </w:rPr>
        <w:t xml:space="preserve"> </w:t>
      </w:r>
      <w:r w:rsidRPr="00417787">
        <w:rPr>
          <w:sz w:val="28"/>
          <w:szCs w:val="28"/>
          <w:lang w:eastAsia="ru-RU"/>
        </w:rPr>
        <w:t>представлены результаты</w:t>
      </w:r>
      <w:r w:rsidR="001D42FE">
        <w:rPr>
          <w:sz w:val="28"/>
          <w:szCs w:val="28"/>
          <w:lang w:eastAsia="ru-RU"/>
        </w:rPr>
        <w:t xml:space="preserve"> </w:t>
      </w:r>
      <w:r w:rsidRPr="00417787">
        <w:rPr>
          <w:sz w:val="28"/>
          <w:szCs w:val="28"/>
          <w:lang w:eastAsia="ru-RU"/>
        </w:rPr>
        <w:t xml:space="preserve">исследований, направленных на дизайн бинарных </w:t>
      </w:r>
      <w:proofErr w:type="spellStart"/>
      <w:r w:rsidRPr="00417787">
        <w:rPr>
          <w:sz w:val="28"/>
          <w:szCs w:val="28"/>
          <w:lang w:eastAsia="ru-RU"/>
        </w:rPr>
        <w:t>нанокомпозитов</w:t>
      </w:r>
      <w:proofErr w:type="spellEnd"/>
      <w:r w:rsidRPr="00417787">
        <w:rPr>
          <w:sz w:val="28"/>
          <w:szCs w:val="28"/>
          <w:lang w:eastAsia="ru-RU"/>
        </w:rPr>
        <w:t xml:space="preserve"> на основе термостабильных оксидов со структурами перовскита  (</w:t>
      </w:r>
      <w:proofErr w:type="spellStart"/>
      <w:r w:rsidRPr="00417787">
        <w:rPr>
          <w:sz w:val="28"/>
          <w:szCs w:val="28"/>
          <w:lang w:val="en-US" w:eastAsia="ru-RU"/>
        </w:rPr>
        <w:t>LaAlO</w:t>
      </w:r>
      <w:proofErr w:type="spellEnd"/>
      <w:r w:rsidRPr="00417787">
        <w:rPr>
          <w:sz w:val="28"/>
          <w:szCs w:val="28"/>
          <w:vertAlign w:val="subscript"/>
          <w:lang w:eastAsia="ru-RU"/>
        </w:rPr>
        <w:t>3</w:t>
      </w:r>
      <w:r w:rsidRPr="00417787">
        <w:rPr>
          <w:sz w:val="28"/>
          <w:szCs w:val="28"/>
          <w:lang w:eastAsia="ru-RU"/>
        </w:rPr>
        <w:t>), пирохлора  (</w:t>
      </w:r>
      <w:r w:rsidRPr="00417787">
        <w:rPr>
          <w:sz w:val="28"/>
          <w:szCs w:val="28"/>
          <w:lang w:val="en-US" w:eastAsia="ru-RU"/>
        </w:rPr>
        <w:t>La</w:t>
      </w:r>
      <w:r w:rsidRPr="00417787">
        <w:rPr>
          <w:sz w:val="28"/>
          <w:szCs w:val="28"/>
          <w:vertAlign w:val="subscript"/>
          <w:lang w:eastAsia="ru-RU"/>
        </w:rPr>
        <w:t>2</w:t>
      </w:r>
      <w:proofErr w:type="spellStart"/>
      <w:r w:rsidRPr="00417787">
        <w:rPr>
          <w:sz w:val="28"/>
          <w:szCs w:val="28"/>
          <w:lang w:val="en-US" w:eastAsia="ru-RU"/>
        </w:rPr>
        <w:t>Zr</w:t>
      </w:r>
      <w:proofErr w:type="spellEnd"/>
      <w:r w:rsidRPr="00417787">
        <w:rPr>
          <w:sz w:val="28"/>
          <w:szCs w:val="28"/>
          <w:vertAlign w:val="subscript"/>
          <w:lang w:eastAsia="ru-RU"/>
        </w:rPr>
        <w:t>2</w:t>
      </w:r>
      <w:r w:rsidRPr="00417787">
        <w:rPr>
          <w:sz w:val="28"/>
          <w:szCs w:val="28"/>
          <w:lang w:val="en-US" w:eastAsia="ru-RU"/>
        </w:rPr>
        <w:t>O</w:t>
      </w:r>
      <w:r w:rsidRPr="00417787">
        <w:rPr>
          <w:sz w:val="28"/>
          <w:szCs w:val="28"/>
          <w:vertAlign w:val="subscript"/>
          <w:lang w:eastAsia="ru-RU"/>
        </w:rPr>
        <w:t>7</w:t>
      </w:r>
      <w:r w:rsidRPr="00417787">
        <w:rPr>
          <w:sz w:val="28"/>
          <w:szCs w:val="28"/>
          <w:lang w:eastAsia="ru-RU"/>
        </w:rPr>
        <w:t xml:space="preserve">) и </w:t>
      </w:r>
      <w:proofErr w:type="spellStart"/>
      <w:r w:rsidRPr="00417787">
        <w:rPr>
          <w:sz w:val="28"/>
          <w:szCs w:val="28"/>
          <w:lang w:eastAsia="ru-RU"/>
        </w:rPr>
        <w:t>гексаалюмината</w:t>
      </w:r>
      <w:proofErr w:type="spellEnd"/>
      <w:r w:rsidRPr="00417787">
        <w:rPr>
          <w:sz w:val="28"/>
          <w:szCs w:val="28"/>
          <w:lang w:eastAsia="ru-RU"/>
        </w:rPr>
        <w:t xml:space="preserve">  (</w:t>
      </w:r>
      <w:proofErr w:type="spellStart"/>
      <w:r w:rsidRPr="00417787">
        <w:rPr>
          <w:sz w:val="28"/>
          <w:szCs w:val="28"/>
          <w:lang w:val="en-US" w:eastAsia="ru-RU"/>
        </w:rPr>
        <w:t>LaCuAl</w:t>
      </w:r>
      <w:proofErr w:type="spellEnd"/>
      <w:r w:rsidRPr="00417787">
        <w:rPr>
          <w:sz w:val="28"/>
          <w:szCs w:val="28"/>
          <w:vertAlign w:val="subscript"/>
          <w:lang w:eastAsia="ru-RU"/>
        </w:rPr>
        <w:t>11</w:t>
      </w:r>
      <w:r w:rsidRPr="00417787">
        <w:rPr>
          <w:sz w:val="28"/>
          <w:szCs w:val="28"/>
          <w:lang w:val="en-US" w:eastAsia="ru-RU"/>
        </w:rPr>
        <w:t>O</w:t>
      </w:r>
      <w:r w:rsidRPr="00417787">
        <w:rPr>
          <w:sz w:val="28"/>
          <w:szCs w:val="28"/>
          <w:vertAlign w:val="subscript"/>
          <w:lang w:eastAsia="ru-RU"/>
        </w:rPr>
        <w:t>19</w:t>
      </w:r>
      <w:r w:rsidRPr="00417787">
        <w:rPr>
          <w:sz w:val="28"/>
          <w:szCs w:val="28"/>
          <w:lang w:eastAsia="ru-RU"/>
        </w:rPr>
        <w:t>)  для верхних слоев ТБП, покрывающих основной слой из 8</w:t>
      </w:r>
      <w:r w:rsidRPr="00417787">
        <w:rPr>
          <w:sz w:val="28"/>
          <w:szCs w:val="28"/>
          <w:lang w:val="en-US" w:eastAsia="ru-RU"/>
        </w:rPr>
        <w:t>YSZ</w:t>
      </w:r>
      <w:r w:rsidRPr="00417787">
        <w:rPr>
          <w:sz w:val="28"/>
          <w:szCs w:val="28"/>
          <w:lang w:eastAsia="ru-RU"/>
        </w:rPr>
        <w:t xml:space="preserve"> , а также применение новых технологий –</w:t>
      </w:r>
      <w:r w:rsidR="001D42FE">
        <w:rPr>
          <w:sz w:val="28"/>
          <w:szCs w:val="28"/>
          <w:lang w:eastAsia="ru-RU"/>
        </w:rPr>
        <w:t xml:space="preserve"> </w:t>
      </w:r>
      <w:r w:rsidRPr="00417787">
        <w:rPr>
          <w:sz w:val="28"/>
          <w:szCs w:val="28"/>
          <w:lang w:eastAsia="ru-RU"/>
        </w:rPr>
        <w:t xml:space="preserve">детонационного напыления и погружения подложек в суспензии  для  изготовления </w:t>
      </w:r>
      <w:r w:rsidR="001D42FE">
        <w:rPr>
          <w:sz w:val="28"/>
          <w:szCs w:val="28"/>
          <w:lang w:eastAsia="ru-RU"/>
        </w:rPr>
        <w:t>ТБП.</w:t>
      </w:r>
    </w:p>
    <w:p w:rsidR="0053016A" w:rsidRPr="00417787" w:rsidRDefault="0053016A" w:rsidP="001D42FE">
      <w:pPr>
        <w:autoSpaceDE w:val="0"/>
        <w:autoSpaceDN w:val="0"/>
        <w:adjustRightInd w:val="0"/>
        <w:spacing w:after="0" w:line="360" w:lineRule="auto"/>
        <w:ind w:firstLine="709"/>
        <w:jc w:val="both"/>
        <w:rPr>
          <w:sz w:val="28"/>
          <w:szCs w:val="28"/>
          <w:lang w:eastAsia="ru-RU"/>
        </w:rPr>
      </w:pPr>
    </w:p>
    <w:p w:rsidR="0053016A" w:rsidRPr="00417787" w:rsidRDefault="0053016A" w:rsidP="001D42FE">
      <w:pPr>
        <w:autoSpaceDE w:val="0"/>
        <w:autoSpaceDN w:val="0"/>
        <w:adjustRightInd w:val="0"/>
        <w:spacing w:after="0" w:line="360" w:lineRule="auto"/>
        <w:ind w:firstLine="709"/>
        <w:jc w:val="both"/>
        <w:rPr>
          <w:sz w:val="28"/>
          <w:szCs w:val="28"/>
          <w:lang w:eastAsia="ru-RU"/>
        </w:rPr>
      </w:pPr>
      <w:r w:rsidRPr="001D42FE">
        <w:rPr>
          <w:b/>
          <w:sz w:val="28"/>
          <w:szCs w:val="28"/>
          <w:lang w:eastAsia="ru-RU"/>
        </w:rPr>
        <w:t>Экспериментальная часть</w:t>
      </w:r>
    </w:p>
    <w:p w:rsidR="0053016A" w:rsidRPr="00417787" w:rsidRDefault="0053016A" w:rsidP="001D42FE">
      <w:pPr>
        <w:autoSpaceDE w:val="0"/>
        <w:autoSpaceDN w:val="0"/>
        <w:adjustRightInd w:val="0"/>
        <w:spacing w:after="0" w:line="360" w:lineRule="auto"/>
        <w:ind w:firstLine="709"/>
        <w:jc w:val="both"/>
        <w:rPr>
          <w:sz w:val="28"/>
          <w:szCs w:val="28"/>
          <w:lang w:eastAsia="ru-RU"/>
        </w:rPr>
      </w:pPr>
      <w:r w:rsidRPr="00417787">
        <w:rPr>
          <w:i/>
          <w:sz w:val="28"/>
          <w:szCs w:val="28"/>
          <w:lang w:eastAsia="ru-RU"/>
        </w:rPr>
        <w:t>Материалы</w:t>
      </w:r>
      <w:r w:rsidRPr="00417787">
        <w:rPr>
          <w:sz w:val="28"/>
          <w:szCs w:val="28"/>
          <w:lang w:eastAsia="ru-RU"/>
        </w:rPr>
        <w:t xml:space="preserve">. В качестве подложек для нанесения ТБП использовали диски диаметром 18 мм и толщиной  1 мм,  вырезанные лазером из фольги </w:t>
      </w:r>
      <w:r w:rsidRPr="00417787">
        <w:rPr>
          <w:sz w:val="28"/>
          <w:szCs w:val="28"/>
          <w:lang w:val="en-US" w:eastAsia="ru-RU"/>
        </w:rPr>
        <w:t>Ni</w:t>
      </w:r>
      <w:r w:rsidRPr="00417787">
        <w:rPr>
          <w:sz w:val="28"/>
          <w:szCs w:val="28"/>
          <w:lang w:eastAsia="ru-RU"/>
        </w:rPr>
        <w:t>-</w:t>
      </w:r>
      <w:r w:rsidRPr="00417787">
        <w:rPr>
          <w:sz w:val="28"/>
          <w:szCs w:val="28"/>
          <w:lang w:val="en-US" w:eastAsia="ru-RU"/>
        </w:rPr>
        <w:t>Cr</w:t>
      </w:r>
      <w:r w:rsidRPr="00417787">
        <w:rPr>
          <w:sz w:val="28"/>
          <w:szCs w:val="28"/>
          <w:lang w:eastAsia="ru-RU"/>
        </w:rPr>
        <w:t xml:space="preserve">- </w:t>
      </w:r>
      <w:proofErr w:type="spellStart"/>
      <w:r w:rsidRPr="00417787">
        <w:rPr>
          <w:sz w:val="28"/>
          <w:szCs w:val="28"/>
          <w:lang w:eastAsia="ru-RU"/>
        </w:rPr>
        <w:t>суперсплава</w:t>
      </w:r>
      <w:proofErr w:type="spellEnd"/>
      <w:r w:rsidRPr="00417787">
        <w:rPr>
          <w:sz w:val="28"/>
          <w:szCs w:val="28"/>
          <w:lang w:eastAsia="ru-RU"/>
        </w:rPr>
        <w:t xml:space="preserve"> (</w:t>
      </w:r>
      <w:r w:rsidRPr="00417787">
        <w:rPr>
          <w:sz w:val="28"/>
          <w:szCs w:val="28"/>
          <w:lang w:val="en-US" w:eastAsia="ru-RU"/>
        </w:rPr>
        <w:t>Ni</w:t>
      </w:r>
      <w:r w:rsidRPr="00417787">
        <w:rPr>
          <w:sz w:val="28"/>
          <w:szCs w:val="28"/>
          <w:lang w:eastAsia="ru-RU"/>
        </w:rPr>
        <w:t xml:space="preserve"> ~70%, </w:t>
      </w:r>
      <w:r w:rsidRPr="00417787">
        <w:rPr>
          <w:sz w:val="28"/>
          <w:szCs w:val="28"/>
          <w:lang w:val="en-US" w:eastAsia="ru-RU"/>
        </w:rPr>
        <w:t>Cr</w:t>
      </w:r>
      <w:r w:rsidR="00C9525F">
        <w:rPr>
          <w:sz w:val="28"/>
          <w:szCs w:val="28"/>
          <w:lang w:eastAsia="ru-RU"/>
        </w:rPr>
        <w:t xml:space="preserve"> ~</w:t>
      </w:r>
      <w:r w:rsidRPr="00417787">
        <w:rPr>
          <w:sz w:val="28"/>
          <w:szCs w:val="28"/>
          <w:lang w:eastAsia="ru-RU"/>
        </w:rPr>
        <w:t xml:space="preserve">20%). Для нанесения связывающего подслоя использовался порошок </w:t>
      </w:r>
      <w:r w:rsidRPr="00417787">
        <w:rPr>
          <w:sz w:val="28"/>
          <w:szCs w:val="28"/>
          <w:lang w:val="en-US" w:eastAsia="ru-RU"/>
        </w:rPr>
        <w:t>Ni</w:t>
      </w:r>
      <w:r w:rsidRPr="00417787">
        <w:rPr>
          <w:sz w:val="28"/>
          <w:szCs w:val="28"/>
          <w:lang w:eastAsia="ru-RU"/>
        </w:rPr>
        <w:t>-</w:t>
      </w:r>
      <w:r w:rsidRPr="00417787">
        <w:rPr>
          <w:sz w:val="28"/>
          <w:szCs w:val="28"/>
          <w:lang w:val="en-US" w:eastAsia="ru-RU"/>
        </w:rPr>
        <w:t>Cr</w:t>
      </w:r>
      <w:r w:rsidRPr="00417787">
        <w:rPr>
          <w:sz w:val="28"/>
          <w:szCs w:val="28"/>
          <w:lang w:eastAsia="ru-RU"/>
        </w:rPr>
        <w:t>-</w:t>
      </w:r>
      <w:r w:rsidRPr="00417787">
        <w:rPr>
          <w:sz w:val="28"/>
          <w:szCs w:val="28"/>
          <w:lang w:val="en-US" w:eastAsia="ru-RU"/>
        </w:rPr>
        <w:t>Al</w:t>
      </w:r>
      <w:r w:rsidRPr="00417787">
        <w:rPr>
          <w:sz w:val="28"/>
          <w:szCs w:val="28"/>
          <w:lang w:eastAsia="ru-RU"/>
        </w:rPr>
        <w:t xml:space="preserve"> сплава  (65%</w:t>
      </w:r>
      <w:r w:rsidRPr="00417787">
        <w:rPr>
          <w:sz w:val="28"/>
          <w:szCs w:val="28"/>
          <w:lang w:val="en-US" w:eastAsia="ru-RU"/>
        </w:rPr>
        <w:t>Ni</w:t>
      </w:r>
      <w:r w:rsidRPr="00417787">
        <w:rPr>
          <w:sz w:val="28"/>
          <w:szCs w:val="28"/>
          <w:lang w:eastAsia="ru-RU"/>
        </w:rPr>
        <w:t>, 21%</w:t>
      </w:r>
      <w:r w:rsidRPr="00417787">
        <w:rPr>
          <w:sz w:val="28"/>
          <w:szCs w:val="28"/>
          <w:lang w:val="en-US" w:eastAsia="ru-RU"/>
        </w:rPr>
        <w:t>Cr</w:t>
      </w:r>
      <w:r w:rsidRPr="00417787">
        <w:rPr>
          <w:sz w:val="28"/>
          <w:szCs w:val="28"/>
          <w:lang w:eastAsia="ru-RU"/>
        </w:rPr>
        <w:t>, 14%</w:t>
      </w:r>
      <w:r w:rsidRPr="00417787">
        <w:rPr>
          <w:sz w:val="28"/>
          <w:szCs w:val="28"/>
          <w:lang w:val="en-US" w:eastAsia="ru-RU"/>
        </w:rPr>
        <w:t>Al</w:t>
      </w:r>
      <w:r w:rsidRPr="00417787">
        <w:rPr>
          <w:sz w:val="28"/>
          <w:szCs w:val="28"/>
          <w:lang w:eastAsia="ru-RU"/>
        </w:rPr>
        <w:t>). Для нанесения основного слоя ТБП был использован порошок 8</w:t>
      </w:r>
      <w:r w:rsidRPr="00417787">
        <w:rPr>
          <w:sz w:val="28"/>
          <w:szCs w:val="28"/>
          <w:lang w:val="en-US" w:eastAsia="ru-RU"/>
        </w:rPr>
        <w:t>YSZ</w:t>
      </w:r>
      <w:r w:rsidRPr="00417787">
        <w:rPr>
          <w:sz w:val="28"/>
          <w:szCs w:val="28"/>
          <w:lang w:eastAsia="ru-RU"/>
        </w:rPr>
        <w:t xml:space="preserve"> (</w:t>
      </w:r>
      <w:proofErr w:type="spellStart"/>
      <w:r w:rsidRPr="00417787">
        <w:rPr>
          <w:sz w:val="28"/>
          <w:szCs w:val="28"/>
          <w:lang w:val="en-US" w:eastAsia="ru-RU"/>
        </w:rPr>
        <w:t>Metco</w:t>
      </w:r>
      <w:proofErr w:type="spellEnd"/>
      <w:r w:rsidRPr="00417787">
        <w:rPr>
          <w:sz w:val="28"/>
          <w:szCs w:val="28"/>
          <w:lang w:eastAsia="ru-RU"/>
        </w:rPr>
        <w:t xml:space="preserve"> 204 </w:t>
      </w:r>
      <w:r w:rsidRPr="00417787">
        <w:rPr>
          <w:sz w:val="28"/>
          <w:szCs w:val="28"/>
          <w:lang w:val="en-US" w:eastAsia="ru-RU"/>
        </w:rPr>
        <w:t>NS</w:t>
      </w:r>
      <w:r w:rsidRPr="00417787">
        <w:rPr>
          <w:sz w:val="28"/>
          <w:szCs w:val="28"/>
          <w:lang w:eastAsia="ru-RU"/>
        </w:rPr>
        <w:t>) со средним размером агрегатов частиц  125</w:t>
      </w:r>
      <w:r w:rsidRPr="00417787">
        <w:rPr>
          <w:sz w:val="28"/>
          <w:szCs w:val="28"/>
          <w:lang w:val="en-US" w:eastAsia="ru-RU"/>
        </w:rPr>
        <w:sym w:font="Symbol" w:char="F0B1"/>
      </w:r>
      <w:r w:rsidRPr="00417787">
        <w:rPr>
          <w:sz w:val="28"/>
          <w:szCs w:val="28"/>
          <w:lang w:eastAsia="ru-RU"/>
        </w:rPr>
        <w:t xml:space="preserve">10  микрон.  </w:t>
      </w:r>
    </w:p>
    <w:p w:rsidR="0053016A" w:rsidRPr="00417787" w:rsidRDefault="0053016A" w:rsidP="001D42FE">
      <w:pPr>
        <w:autoSpaceDE w:val="0"/>
        <w:autoSpaceDN w:val="0"/>
        <w:adjustRightInd w:val="0"/>
        <w:spacing w:after="0" w:line="360" w:lineRule="auto"/>
        <w:ind w:firstLine="709"/>
        <w:jc w:val="both"/>
        <w:rPr>
          <w:sz w:val="28"/>
          <w:szCs w:val="28"/>
          <w:lang w:eastAsia="ru-RU"/>
        </w:rPr>
      </w:pPr>
      <w:r w:rsidRPr="00417787">
        <w:rPr>
          <w:sz w:val="28"/>
          <w:szCs w:val="28"/>
          <w:lang w:eastAsia="ru-RU"/>
        </w:rPr>
        <w:t>Сложные оксиды</w:t>
      </w:r>
      <w:r w:rsidR="001D42FE">
        <w:rPr>
          <w:sz w:val="28"/>
          <w:szCs w:val="28"/>
          <w:lang w:eastAsia="ru-RU"/>
        </w:rPr>
        <w:t xml:space="preserve"> </w:t>
      </w:r>
      <w:r w:rsidRPr="00417787">
        <w:rPr>
          <w:sz w:val="28"/>
          <w:szCs w:val="28"/>
          <w:lang w:eastAsia="ru-RU"/>
        </w:rPr>
        <w:t>8</w:t>
      </w:r>
      <w:r w:rsidRPr="00417787">
        <w:rPr>
          <w:sz w:val="28"/>
          <w:szCs w:val="28"/>
          <w:lang w:val="en-US" w:eastAsia="ru-RU"/>
        </w:rPr>
        <w:t>YSZ</w:t>
      </w:r>
      <w:r w:rsidRPr="00417787">
        <w:rPr>
          <w:sz w:val="28"/>
          <w:szCs w:val="28"/>
          <w:lang w:eastAsia="ru-RU"/>
        </w:rPr>
        <w:t xml:space="preserve">, </w:t>
      </w:r>
      <w:proofErr w:type="spellStart"/>
      <w:r w:rsidRPr="00417787">
        <w:rPr>
          <w:sz w:val="28"/>
          <w:szCs w:val="28"/>
          <w:lang w:val="en-US" w:eastAsia="ru-RU"/>
        </w:rPr>
        <w:t>LaAlO</w:t>
      </w:r>
      <w:proofErr w:type="spellEnd"/>
      <w:r w:rsidRPr="00417787">
        <w:rPr>
          <w:sz w:val="28"/>
          <w:szCs w:val="28"/>
          <w:vertAlign w:val="subscript"/>
          <w:lang w:eastAsia="ru-RU"/>
        </w:rPr>
        <w:t>3</w:t>
      </w:r>
      <w:r w:rsidR="001D42FE">
        <w:rPr>
          <w:sz w:val="28"/>
          <w:szCs w:val="28"/>
          <w:lang w:eastAsia="ru-RU"/>
        </w:rPr>
        <w:t xml:space="preserve">, </w:t>
      </w:r>
      <w:r w:rsidRPr="00417787">
        <w:rPr>
          <w:sz w:val="28"/>
          <w:szCs w:val="28"/>
          <w:lang w:val="en-US" w:eastAsia="ru-RU"/>
        </w:rPr>
        <w:t>La</w:t>
      </w:r>
      <w:r w:rsidRPr="00417787">
        <w:rPr>
          <w:sz w:val="28"/>
          <w:szCs w:val="28"/>
          <w:vertAlign w:val="subscript"/>
          <w:lang w:eastAsia="ru-RU"/>
        </w:rPr>
        <w:t>2</w:t>
      </w:r>
      <w:proofErr w:type="spellStart"/>
      <w:r w:rsidRPr="00417787">
        <w:rPr>
          <w:sz w:val="28"/>
          <w:szCs w:val="28"/>
          <w:lang w:val="en-US" w:eastAsia="ru-RU"/>
        </w:rPr>
        <w:t>Zr</w:t>
      </w:r>
      <w:proofErr w:type="spellEnd"/>
      <w:r w:rsidRPr="00417787">
        <w:rPr>
          <w:sz w:val="28"/>
          <w:szCs w:val="28"/>
          <w:vertAlign w:val="subscript"/>
          <w:lang w:eastAsia="ru-RU"/>
        </w:rPr>
        <w:t>2</w:t>
      </w:r>
      <w:r w:rsidRPr="00417787">
        <w:rPr>
          <w:sz w:val="28"/>
          <w:szCs w:val="28"/>
          <w:lang w:val="en-US" w:eastAsia="ru-RU"/>
        </w:rPr>
        <w:t>O</w:t>
      </w:r>
      <w:r w:rsidRPr="00417787">
        <w:rPr>
          <w:sz w:val="28"/>
          <w:szCs w:val="28"/>
          <w:vertAlign w:val="subscript"/>
          <w:lang w:eastAsia="ru-RU"/>
        </w:rPr>
        <w:t xml:space="preserve">7 </w:t>
      </w:r>
      <w:r w:rsidRPr="00417787">
        <w:rPr>
          <w:sz w:val="28"/>
          <w:szCs w:val="28"/>
          <w:lang w:eastAsia="ru-RU"/>
        </w:rPr>
        <w:t>и</w:t>
      </w:r>
      <w:r w:rsidR="001D42FE">
        <w:rPr>
          <w:sz w:val="28"/>
          <w:szCs w:val="28"/>
          <w:lang w:eastAsia="ru-RU"/>
        </w:rPr>
        <w:t xml:space="preserve"> </w:t>
      </w:r>
      <w:proofErr w:type="spellStart"/>
      <w:r w:rsidRPr="00417787">
        <w:rPr>
          <w:sz w:val="28"/>
          <w:szCs w:val="28"/>
          <w:lang w:val="en-US" w:eastAsia="ru-RU"/>
        </w:rPr>
        <w:t>LaCuAl</w:t>
      </w:r>
      <w:proofErr w:type="spellEnd"/>
      <w:r w:rsidRPr="00417787">
        <w:rPr>
          <w:sz w:val="28"/>
          <w:szCs w:val="28"/>
          <w:vertAlign w:val="subscript"/>
          <w:lang w:eastAsia="ru-RU"/>
        </w:rPr>
        <w:t>11</w:t>
      </w:r>
      <w:r w:rsidRPr="00417787">
        <w:rPr>
          <w:sz w:val="28"/>
          <w:szCs w:val="28"/>
          <w:lang w:val="en-US" w:eastAsia="ru-RU"/>
        </w:rPr>
        <w:t>O</w:t>
      </w:r>
      <w:r w:rsidRPr="00417787">
        <w:rPr>
          <w:sz w:val="28"/>
          <w:szCs w:val="28"/>
          <w:vertAlign w:val="subscript"/>
          <w:lang w:eastAsia="ru-RU"/>
        </w:rPr>
        <w:t>19</w:t>
      </w:r>
      <w:r w:rsidRPr="00417787">
        <w:rPr>
          <w:sz w:val="28"/>
          <w:szCs w:val="28"/>
          <w:lang w:eastAsia="ru-RU"/>
        </w:rPr>
        <w:t xml:space="preserve"> были приготовлены методом </w:t>
      </w:r>
      <w:proofErr w:type="spellStart"/>
      <w:r w:rsidRPr="00417787">
        <w:rPr>
          <w:sz w:val="28"/>
          <w:szCs w:val="28"/>
          <w:lang w:eastAsia="ru-RU"/>
        </w:rPr>
        <w:t>Пекини</w:t>
      </w:r>
      <w:proofErr w:type="spellEnd"/>
      <w:r w:rsidRPr="00417787">
        <w:rPr>
          <w:sz w:val="28"/>
          <w:szCs w:val="28"/>
          <w:lang w:eastAsia="ru-RU"/>
        </w:rPr>
        <w:t xml:space="preserve"> </w:t>
      </w:r>
      <w:r w:rsidR="001D42FE">
        <w:rPr>
          <w:sz w:val="28"/>
          <w:szCs w:val="28"/>
          <w:lang w:eastAsia="ru-RU"/>
        </w:rPr>
        <w:t xml:space="preserve">[24, 25]. </w:t>
      </w:r>
      <w:r w:rsidRPr="00417787">
        <w:rPr>
          <w:sz w:val="28"/>
          <w:szCs w:val="28"/>
          <w:lang w:eastAsia="ru-RU"/>
        </w:rPr>
        <w:t>После разложения полимерных предшественников –</w:t>
      </w:r>
      <w:r w:rsidR="001D42FE">
        <w:rPr>
          <w:sz w:val="28"/>
          <w:szCs w:val="28"/>
          <w:lang w:eastAsia="ru-RU"/>
        </w:rPr>
        <w:t xml:space="preserve"> </w:t>
      </w:r>
      <w:r w:rsidRPr="00417787">
        <w:rPr>
          <w:sz w:val="28"/>
          <w:szCs w:val="28"/>
          <w:lang w:eastAsia="ru-RU"/>
        </w:rPr>
        <w:t>комплексов катионов с эфирами лимонной кислоты и этиленгликоля оксиды</w:t>
      </w:r>
      <w:r w:rsidR="001D42FE">
        <w:rPr>
          <w:sz w:val="28"/>
          <w:szCs w:val="28"/>
          <w:lang w:eastAsia="ru-RU"/>
        </w:rPr>
        <w:t xml:space="preserve"> были прокалены на воздухе при 700</w:t>
      </w:r>
      <w:r w:rsidR="001D42FE">
        <w:rPr>
          <w:sz w:val="28"/>
          <w:szCs w:val="28"/>
        </w:rPr>
        <w:t>°</w:t>
      </w:r>
      <w:r w:rsidRPr="00417787">
        <w:rPr>
          <w:sz w:val="28"/>
          <w:szCs w:val="28"/>
          <w:lang w:val="en-US" w:eastAsia="ru-RU"/>
        </w:rPr>
        <w:t>C</w:t>
      </w:r>
      <w:r w:rsidR="001D42FE">
        <w:rPr>
          <w:sz w:val="28"/>
          <w:szCs w:val="28"/>
          <w:lang w:eastAsia="ru-RU"/>
        </w:rPr>
        <w:t xml:space="preserve">. </w:t>
      </w:r>
      <w:r w:rsidRPr="00417787">
        <w:rPr>
          <w:sz w:val="28"/>
          <w:szCs w:val="28"/>
          <w:lang w:eastAsia="ru-RU"/>
        </w:rPr>
        <w:t xml:space="preserve">Смесь </w:t>
      </w:r>
      <w:proofErr w:type="spellStart"/>
      <w:r w:rsidRPr="00417787">
        <w:rPr>
          <w:sz w:val="28"/>
          <w:szCs w:val="28"/>
          <w:lang w:eastAsia="ru-RU"/>
        </w:rPr>
        <w:t>нанокристаллических</w:t>
      </w:r>
      <w:proofErr w:type="spellEnd"/>
      <w:r w:rsidRPr="00417787">
        <w:rPr>
          <w:sz w:val="28"/>
          <w:szCs w:val="28"/>
          <w:lang w:eastAsia="ru-RU"/>
        </w:rPr>
        <w:t xml:space="preserve"> оксидов в весовом отношении</w:t>
      </w:r>
      <w:r w:rsidR="001D42FE">
        <w:rPr>
          <w:sz w:val="28"/>
          <w:szCs w:val="28"/>
          <w:lang w:eastAsia="ru-RU"/>
        </w:rPr>
        <w:t xml:space="preserve"> </w:t>
      </w:r>
      <w:r w:rsidRPr="00417787">
        <w:rPr>
          <w:sz w:val="28"/>
          <w:szCs w:val="28"/>
          <w:lang w:eastAsia="ru-RU"/>
        </w:rPr>
        <w:t xml:space="preserve">1:1 была </w:t>
      </w:r>
      <w:proofErr w:type="spellStart"/>
      <w:r w:rsidRPr="00417787">
        <w:rPr>
          <w:sz w:val="28"/>
          <w:szCs w:val="28"/>
          <w:lang w:eastAsia="ru-RU"/>
        </w:rPr>
        <w:t>дипергирована</w:t>
      </w:r>
      <w:proofErr w:type="spellEnd"/>
      <w:r w:rsidRPr="00417787">
        <w:rPr>
          <w:sz w:val="28"/>
          <w:szCs w:val="28"/>
          <w:lang w:eastAsia="ru-RU"/>
        </w:rPr>
        <w:t xml:space="preserve"> в </w:t>
      </w:r>
      <w:proofErr w:type="spellStart"/>
      <w:r w:rsidRPr="00417787">
        <w:rPr>
          <w:sz w:val="28"/>
          <w:szCs w:val="28"/>
          <w:lang w:eastAsia="ru-RU"/>
        </w:rPr>
        <w:t>изопропаноле</w:t>
      </w:r>
      <w:proofErr w:type="spellEnd"/>
      <w:r w:rsidRPr="00417787">
        <w:rPr>
          <w:sz w:val="28"/>
          <w:szCs w:val="28"/>
          <w:lang w:eastAsia="ru-RU"/>
        </w:rPr>
        <w:t xml:space="preserve"> с добавлением 1 вес</w:t>
      </w:r>
      <w:proofErr w:type="gramStart"/>
      <w:r w:rsidRPr="00417787">
        <w:rPr>
          <w:sz w:val="28"/>
          <w:szCs w:val="28"/>
          <w:lang w:eastAsia="ru-RU"/>
        </w:rPr>
        <w:t>.</w:t>
      </w:r>
      <w:proofErr w:type="gramEnd"/>
      <w:r w:rsidRPr="00417787">
        <w:rPr>
          <w:sz w:val="28"/>
          <w:szCs w:val="28"/>
          <w:lang w:eastAsia="ru-RU"/>
        </w:rPr>
        <w:t xml:space="preserve">% </w:t>
      </w:r>
      <w:proofErr w:type="spellStart"/>
      <w:proofErr w:type="gramStart"/>
      <w:r w:rsidRPr="00417787">
        <w:rPr>
          <w:sz w:val="28"/>
          <w:szCs w:val="28"/>
          <w:lang w:eastAsia="ru-RU"/>
        </w:rPr>
        <w:t>п</w:t>
      </w:r>
      <w:proofErr w:type="gramEnd"/>
      <w:r w:rsidRPr="00417787">
        <w:rPr>
          <w:sz w:val="28"/>
          <w:szCs w:val="28"/>
          <w:lang w:eastAsia="ru-RU"/>
        </w:rPr>
        <w:t>оливинилбутираля</w:t>
      </w:r>
      <w:proofErr w:type="spellEnd"/>
      <w:r w:rsidRPr="00417787">
        <w:rPr>
          <w:sz w:val="28"/>
          <w:szCs w:val="28"/>
          <w:lang w:eastAsia="ru-RU"/>
        </w:rPr>
        <w:t xml:space="preserve"> используя </w:t>
      </w:r>
      <w:proofErr w:type="spellStart"/>
      <w:r w:rsidR="001D42FE">
        <w:rPr>
          <w:sz w:val="28"/>
          <w:szCs w:val="28"/>
          <w:lang w:eastAsia="ru-RU"/>
        </w:rPr>
        <w:t>диспергатор</w:t>
      </w:r>
      <w:proofErr w:type="spellEnd"/>
      <w:r w:rsidRPr="00417787">
        <w:rPr>
          <w:sz w:val="28"/>
          <w:szCs w:val="28"/>
          <w:lang w:eastAsia="ru-RU"/>
        </w:rPr>
        <w:t xml:space="preserve"> </w:t>
      </w:r>
      <w:r w:rsidRPr="00417787">
        <w:rPr>
          <w:sz w:val="28"/>
          <w:szCs w:val="28"/>
          <w:lang w:val="en-US" w:eastAsia="ru-RU"/>
        </w:rPr>
        <w:t>T</w:t>
      </w:r>
      <w:r w:rsidRPr="00417787">
        <w:rPr>
          <w:sz w:val="28"/>
          <w:szCs w:val="28"/>
          <w:lang w:eastAsia="ru-RU"/>
        </w:rPr>
        <w:t>25 (</w:t>
      </w:r>
      <w:r w:rsidRPr="00417787">
        <w:rPr>
          <w:sz w:val="28"/>
          <w:szCs w:val="28"/>
          <w:lang w:val="en-US" w:eastAsia="ru-RU"/>
        </w:rPr>
        <w:t>ULTRA</w:t>
      </w:r>
      <w:r w:rsidRPr="00417787">
        <w:rPr>
          <w:sz w:val="28"/>
          <w:szCs w:val="28"/>
          <w:lang w:eastAsia="ru-RU"/>
        </w:rPr>
        <w:t>-</w:t>
      </w:r>
      <w:r w:rsidRPr="00417787">
        <w:rPr>
          <w:sz w:val="28"/>
          <w:szCs w:val="28"/>
          <w:lang w:val="en-US" w:eastAsia="ru-RU"/>
        </w:rPr>
        <w:t>TURRAX</w:t>
      </w:r>
      <w:r w:rsidRPr="00417787">
        <w:rPr>
          <w:sz w:val="28"/>
          <w:szCs w:val="28"/>
          <w:lang w:eastAsia="ru-RU"/>
        </w:rPr>
        <w:t xml:space="preserve"> </w:t>
      </w:r>
      <w:r w:rsidRPr="00417787">
        <w:rPr>
          <w:sz w:val="28"/>
          <w:szCs w:val="28"/>
          <w:lang w:val="en-US" w:eastAsia="ru-RU"/>
        </w:rPr>
        <w:t>IKA</w:t>
      </w:r>
      <w:r w:rsidRPr="00417787">
        <w:rPr>
          <w:sz w:val="28"/>
          <w:szCs w:val="28"/>
          <w:lang w:eastAsia="ru-RU"/>
        </w:rPr>
        <w:t xml:space="preserve">, Германия).  </w:t>
      </w:r>
      <w:proofErr w:type="gramStart"/>
      <w:r w:rsidRPr="00417787">
        <w:rPr>
          <w:sz w:val="28"/>
          <w:szCs w:val="28"/>
          <w:lang w:eastAsia="ru-RU"/>
        </w:rPr>
        <w:t xml:space="preserve">Суспензия с содержанием твердой фазы до   20 вес.%) была высушена при комнатной </w:t>
      </w:r>
      <w:r w:rsidRPr="00417787">
        <w:rPr>
          <w:sz w:val="28"/>
          <w:szCs w:val="28"/>
          <w:lang w:eastAsia="ru-RU"/>
        </w:rPr>
        <w:lastRenderedPageBreak/>
        <w:t>температуре.</w:t>
      </w:r>
      <w:proofErr w:type="gramEnd"/>
      <w:r w:rsidRPr="00417787">
        <w:rPr>
          <w:sz w:val="28"/>
          <w:szCs w:val="28"/>
          <w:lang w:eastAsia="ru-RU"/>
        </w:rPr>
        <w:t xml:space="preserve"> Порошки были спрессованы в таблетки при давлении   </w:t>
      </w:r>
      <w:r w:rsidR="001D42FE">
        <w:rPr>
          <w:sz w:val="28"/>
          <w:szCs w:val="28"/>
          <w:lang w:eastAsia="ru-RU"/>
        </w:rPr>
        <w:br/>
      </w:r>
      <w:r w:rsidRPr="00417787">
        <w:rPr>
          <w:sz w:val="28"/>
          <w:szCs w:val="28"/>
          <w:lang w:eastAsia="ru-RU"/>
        </w:rPr>
        <w:t xml:space="preserve">~20 </w:t>
      </w:r>
      <w:r w:rsidRPr="00417787">
        <w:rPr>
          <w:sz w:val="28"/>
          <w:szCs w:val="28"/>
          <w:lang w:val="en-US" w:eastAsia="ru-RU"/>
        </w:rPr>
        <w:t>M</w:t>
      </w:r>
      <w:proofErr w:type="gramStart"/>
      <w:r w:rsidRPr="00417787">
        <w:rPr>
          <w:sz w:val="28"/>
          <w:szCs w:val="28"/>
          <w:lang w:eastAsia="ru-RU"/>
        </w:rPr>
        <w:t>П</w:t>
      </w:r>
      <w:proofErr w:type="gramEnd"/>
      <w:r w:rsidRPr="00417787">
        <w:rPr>
          <w:sz w:val="28"/>
          <w:szCs w:val="28"/>
          <w:lang w:val="en-US" w:eastAsia="ru-RU"/>
        </w:rPr>
        <w:t>a</w:t>
      </w:r>
      <w:r w:rsidRPr="00417787">
        <w:rPr>
          <w:sz w:val="28"/>
          <w:szCs w:val="28"/>
          <w:lang w:eastAsia="ru-RU"/>
        </w:rPr>
        <w:t xml:space="preserve"> и прокалены на воздухе при</w:t>
      </w:r>
      <w:r w:rsidR="001D42FE">
        <w:rPr>
          <w:sz w:val="28"/>
          <w:szCs w:val="28"/>
          <w:lang w:eastAsia="ru-RU"/>
        </w:rPr>
        <w:t xml:space="preserve"> 1000–1300</w:t>
      </w:r>
      <w:r w:rsidR="001D42FE">
        <w:t>°</w:t>
      </w:r>
      <w:r w:rsidRPr="00417787">
        <w:rPr>
          <w:sz w:val="28"/>
          <w:szCs w:val="28"/>
          <w:lang w:val="en-US" w:eastAsia="ru-RU"/>
        </w:rPr>
        <w:t>C</w:t>
      </w:r>
      <w:r w:rsidRPr="00417787">
        <w:rPr>
          <w:sz w:val="28"/>
          <w:szCs w:val="28"/>
          <w:lang w:eastAsia="ru-RU"/>
        </w:rPr>
        <w:t xml:space="preserve"> в течение 2 часов. </w:t>
      </w:r>
    </w:p>
    <w:p w:rsidR="0053016A" w:rsidRPr="00417787" w:rsidRDefault="0053016A" w:rsidP="001D42FE">
      <w:pPr>
        <w:autoSpaceDE w:val="0"/>
        <w:autoSpaceDN w:val="0"/>
        <w:adjustRightInd w:val="0"/>
        <w:spacing w:after="0" w:line="360" w:lineRule="auto"/>
        <w:ind w:firstLine="709"/>
        <w:jc w:val="both"/>
        <w:rPr>
          <w:sz w:val="28"/>
          <w:szCs w:val="28"/>
          <w:lang w:eastAsia="ru-RU"/>
        </w:rPr>
      </w:pPr>
      <w:r w:rsidRPr="00417787">
        <w:rPr>
          <w:i/>
          <w:sz w:val="28"/>
          <w:szCs w:val="28"/>
          <w:lang w:eastAsia="ru-RU"/>
        </w:rPr>
        <w:t>Процедуры нанесения и обработки</w:t>
      </w:r>
      <w:r w:rsidRPr="00417787">
        <w:rPr>
          <w:sz w:val="28"/>
          <w:szCs w:val="28"/>
          <w:lang w:eastAsia="ru-RU"/>
        </w:rPr>
        <w:t>. Связывающий слой</w:t>
      </w:r>
      <w:r w:rsidR="001D42FE">
        <w:rPr>
          <w:sz w:val="28"/>
          <w:szCs w:val="28"/>
          <w:lang w:eastAsia="ru-RU"/>
        </w:rPr>
        <w:t xml:space="preserve"> (</w:t>
      </w:r>
      <w:r w:rsidRPr="00417787">
        <w:rPr>
          <w:sz w:val="28"/>
          <w:szCs w:val="28"/>
          <w:lang w:eastAsia="ru-RU"/>
        </w:rPr>
        <w:t xml:space="preserve">~50 </w:t>
      </w:r>
      <w:r w:rsidRPr="00417787">
        <w:rPr>
          <w:sz w:val="28"/>
          <w:szCs w:val="28"/>
          <w:lang w:val="en-US" w:eastAsia="ru-RU"/>
        </w:rPr>
        <w:t>microns</w:t>
      </w:r>
      <w:r w:rsidRPr="00417787">
        <w:rPr>
          <w:sz w:val="28"/>
          <w:szCs w:val="28"/>
          <w:lang w:eastAsia="ru-RU"/>
        </w:rPr>
        <w:t>)  и верхний слой 8</w:t>
      </w:r>
      <w:r w:rsidRPr="00417787">
        <w:rPr>
          <w:sz w:val="28"/>
          <w:szCs w:val="28"/>
          <w:lang w:val="en-US" w:eastAsia="ru-RU"/>
        </w:rPr>
        <w:t>YSZ</w:t>
      </w:r>
      <w:r w:rsidRPr="00417787">
        <w:rPr>
          <w:sz w:val="28"/>
          <w:szCs w:val="28"/>
          <w:lang w:eastAsia="ru-RU"/>
        </w:rPr>
        <w:t xml:space="preserve"> (~ 100 </w:t>
      </w:r>
      <w:r w:rsidRPr="00417787">
        <w:rPr>
          <w:sz w:val="28"/>
          <w:szCs w:val="28"/>
          <w:lang w:val="en-US" w:eastAsia="ru-RU"/>
        </w:rPr>
        <w:t>microns</w:t>
      </w:r>
      <w:r w:rsidRPr="00417787">
        <w:rPr>
          <w:sz w:val="28"/>
          <w:szCs w:val="28"/>
          <w:lang w:eastAsia="ru-RU"/>
        </w:rPr>
        <w:t xml:space="preserve">) были последовательно нанесены на подложки введением порошков в поток высокотемпературных продуктов детонации смеси </w:t>
      </w:r>
      <w:proofErr w:type="gramStart"/>
      <w:r w:rsidRPr="00417787">
        <w:rPr>
          <w:sz w:val="28"/>
          <w:szCs w:val="28"/>
          <w:lang w:eastAsia="ru-RU"/>
        </w:rPr>
        <w:t>ацетилена</w:t>
      </w:r>
      <w:proofErr w:type="gramEnd"/>
      <w:r w:rsidRPr="00417787">
        <w:rPr>
          <w:sz w:val="28"/>
          <w:szCs w:val="28"/>
          <w:lang w:eastAsia="ru-RU"/>
        </w:rPr>
        <w:t xml:space="preserve"> с воздухом  используя комплекс </w:t>
      </w:r>
      <w:r w:rsidRPr="00417787">
        <w:rPr>
          <w:bCs w:val="0"/>
          <w:sz w:val="28"/>
          <w:szCs w:val="28"/>
          <w:lang w:val="en-US"/>
        </w:rPr>
        <w:t>CCDS</w:t>
      </w:r>
      <w:r w:rsidR="001D42FE">
        <w:rPr>
          <w:bCs w:val="0"/>
          <w:sz w:val="28"/>
          <w:szCs w:val="28"/>
        </w:rPr>
        <w:t xml:space="preserve">2000 </w:t>
      </w:r>
      <w:r w:rsidRPr="00417787">
        <w:rPr>
          <w:bCs w:val="0"/>
          <w:sz w:val="28"/>
          <w:szCs w:val="28"/>
        </w:rPr>
        <w:t>(разработка Института гидродинамики им. Лаврентьева СО РАН, Новосибирск</w:t>
      </w:r>
      <w:r w:rsidR="001D42FE">
        <w:rPr>
          <w:bCs w:val="0"/>
          <w:sz w:val="28"/>
          <w:szCs w:val="28"/>
        </w:rPr>
        <w:t xml:space="preserve">). </w:t>
      </w:r>
      <w:r w:rsidRPr="00417787">
        <w:rPr>
          <w:bCs w:val="0"/>
          <w:sz w:val="28"/>
          <w:szCs w:val="28"/>
        </w:rPr>
        <w:t xml:space="preserve">Для предотвращения окисления связывающего слоя он был нанесен в восстановительных условиях, а слой </w:t>
      </w:r>
      <w:r w:rsidRPr="00417787">
        <w:rPr>
          <w:sz w:val="28"/>
          <w:szCs w:val="28"/>
          <w:lang w:eastAsia="ru-RU"/>
        </w:rPr>
        <w:t>8</w:t>
      </w:r>
      <w:r w:rsidRPr="00417787">
        <w:rPr>
          <w:sz w:val="28"/>
          <w:szCs w:val="28"/>
          <w:lang w:val="en-US" w:eastAsia="ru-RU"/>
        </w:rPr>
        <w:t>YSZ</w:t>
      </w:r>
      <w:r w:rsidRPr="00417787">
        <w:rPr>
          <w:sz w:val="28"/>
          <w:szCs w:val="28"/>
          <w:lang w:eastAsia="ru-RU"/>
        </w:rPr>
        <w:t xml:space="preserve"> – в окислительных. Завершающие слои </w:t>
      </w:r>
      <w:proofErr w:type="spellStart"/>
      <w:r w:rsidRPr="00417787">
        <w:rPr>
          <w:sz w:val="28"/>
          <w:szCs w:val="28"/>
          <w:lang w:eastAsia="ru-RU"/>
        </w:rPr>
        <w:t>нанокомпозитов</w:t>
      </w:r>
      <w:proofErr w:type="spellEnd"/>
      <w:r w:rsidRPr="00417787">
        <w:rPr>
          <w:sz w:val="28"/>
          <w:szCs w:val="28"/>
          <w:lang w:eastAsia="ru-RU"/>
        </w:rPr>
        <w:t xml:space="preserve"> были нанесены на слой 8</w:t>
      </w:r>
      <w:r w:rsidRPr="00417787">
        <w:rPr>
          <w:sz w:val="28"/>
          <w:szCs w:val="28"/>
          <w:lang w:val="en-US" w:eastAsia="ru-RU"/>
        </w:rPr>
        <w:t>YSZ</w:t>
      </w:r>
      <w:r w:rsidR="001D42FE">
        <w:rPr>
          <w:sz w:val="28"/>
          <w:szCs w:val="28"/>
          <w:lang w:eastAsia="ru-RU"/>
        </w:rPr>
        <w:t xml:space="preserve"> </w:t>
      </w:r>
      <w:r w:rsidRPr="00417787">
        <w:rPr>
          <w:sz w:val="28"/>
          <w:szCs w:val="28"/>
          <w:lang w:eastAsia="ru-RU"/>
        </w:rPr>
        <w:t xml:space="preserve">путем погружения в суспензии в </w:t>
      </w:r>
      <w:proofErr w:type="spellStart"/>
      <w:r w:rsidRPr="00417787">
        <w:rPr>
          <w:sz w:val="28"/>
          <w:szCs w:val="28"/>
          <w:lang w:eastAsia="ru-RU"/>
        </w:rPr>
        <w:t>изопропаноле</w:t>
      </w:r>
      <w:proofErr w:type="spellEnd"/>
      <w:r w:rsidRPr="00417787">
        <w:rPr>
          <w:sz w:val="28"/>
          <w:szCs w:val="28"/>
          <w:lang w:eastAsia="ru-RU"/>
        </w:rPr>
        <w:t>. Нанесенные слои были высушены при комнатной температуре и спечены на воздухе медленно повышая температуру до</w:t>
      </w:r>
      <w:r w:rsidR="001D42FE">
        <w:rPr>
          <w:sz w:val="28"/>
          <w:szCs w:val="28"/>
          <w:lang w:eastAsia="ru-RU"/>
        </w:rPr>
        <w:t xml:space="preserve"> 1100</w:t>
      </w:r>
      <w:proofErr w:type="gramStart"/>
      <w:r w:rsidR="001D42FE">
        <w:t>°</w:t>
      </w:r>
      <w:r w:rsidRPr="00417787">
        <w:rPr>
          <w:sz w:val="28"/>
          <w:szCs w:val="28"/>
          <w:lang w:eastAsia="ru-RU"/>
        </w:rPr>
        <w:t>С</w:t>
      </w:r>
      <w:proofErr w:type="gramEnd"/>
      <w:r w:rsidRPr="00417787">
        <w:rPr>
          <w:sz w:val="28"/>
          <w:szCs w:val="28"/>
          <w:lang w:eastAsia="ru-RU"/>
        </w:rPr>
        <w:t xml:space="preserve"> в течение 2 часов и выдерживая при этой температур</w:t>
      </w:r>
      <w:r w:rsidR="001D42FE">
        <w:rPr>
          <w:sz w:val="28"/>
          <w:szCs w:val="28"/>
          <w:lang w:eastAsia="ru-RU"/>
        </w:rPr>
        <w:t xml:space="preserve">е 3 </w:t>
      </w:r>
      <w:r w:rsidRPr="00417787">
        <w:rPr>
          <w:sz w:val="28"/>
          <w:szCs w:val="28"/>
          <w:lang w:eastAsia="ru-RU"/>
        </w:rPr>
        <w:t xml:space="preserve">часа. При необходимости процедура нанесения повторялась несколько раз для обеспечения толщины слоя 20 микрон.  </w:t>
      </w:r>
    </w:p>
    <w:p w:rsidR="0053016A" w:rsidRPr="00417787" w:rsidRDefault="0053016A" w:rsidP="001D42FE">
      <w:pPr>
        <w:spacing w:after="0" w:line="360" w:lineRule="auto"/>
        <w:ind w:firstLine="709"/>
        <w:jc w:val="both"/>
        <w:rPr>
          <w:sz w:val="28"/>
          <w:szCs w:val="28"/>
          <w:lang w:eastAsia="ru-RU"/>
        </w:rPr>
      </w:pPr>
      <w:proofErr w:type="spellStart"/>
      <w:r w:rsidRPr="00417787">
        <w:rPr>
          <w:sz w:val="28"/>
          <w:szCs w:val="28"/>
          <w:lang w:eastAsia="ru-RU"/>
        </w:rPr>
        <w:t>Термоудары</w:t>
      </w:r>
      <w:proofErr w:type="spellEnd"/>
      <w:r w:rsidRPr="00417787">
        <w:rPr>
          <w:sz w:val="28"/>
          <w:szCs w:val="28"/>
          <w:lang w:eastAsia="ru-RU"/>
        </w:rPr>
        <w:t xml:space="preserve"> были проведены путем нагрева подложки с нанесенными слоями ТБП открытым пламенем кислородно-водородной горелки до 1200</w:t>
      </w:r>
      <w:r w:rsidR="001D42FE">
        <w:rPr>
          <w:sz w:val="28"/>
          <w:szCs w:val="28"/>
        </w:rPr>
        <w:t>°</w:t>
      </w:r>
      <w:r w:rsidRPr="00417787">
        <w:rPr>
          <w:sz w:val="28"/>
          <w:szCs w:val="28"/>
          <w:lang w:val="en-US" w:eastAsia="ru-RU"/>
        </w:rPr>
        <w:t>C</w:t>
      </w:r>
      <w:r w:rsidRPr="00417787">
        <w:rPr>
          <w:sz w:val="28"/>
          <w:szCs w:val="28"/>
          <w:lang w:eastAsia="ru-RU"/>
        </w:rPr>
        <w:t xml:space="preserve"> (контроль пирометром) в течение 5 минут, выдерживанием при этой температуре 5 минут и затем охлаждением до комнатной температуры при контакте с воздухом в течение ~5 мин, с последующим повторением цикла. </w:t>
      </w:r>
    </w:p>
    <w:p w:rsidR="0053016A" w:rsidRPr="00417787" w:rsidRDefault="0053016A" w:rsidP="001D42FE">
      <w:pPr>
        <w:autoSpaceDE w:val="0"/>
        <w:autoSpaceDN w:val="0"/>
        <w:adjustRightInd w:val="0"/>
        <w:spacing w:after="0" w:line="360" w:lineRule="auto"/>
        <w:ind w:firstLine="709"/>
        <w:jc w:val="both"/>
        <w:rPr>
          <w:rFonts w:eastAsia="Times New Roman"/>
          <w:sz w:val="28"/>
          <w:szCs w:val="28"/>
          <w:lang w:eastAsia="ru-RU"/>
        </w:rPr>
      </w:pPr>
      <w:proofErr w:type="spellStart"/>
      <w:r w:rsidRPr="00417787">
        <w:rPr>
          <w:i/>
          <w:sz w:val="28"/>
          <w:szCs w:val="28"/>
          <w:lang w:eastAsia="ru-RU"/>
        </w:rPr>
        <w:t>Характеризация</w:t>
      </w:r>
      <w:proofErr w:type="spellEnd"/>
      <w:r w:rsidRPr="00417787">
        <w:rPr>
          <w:i/>
          <w:sz w:val="28"/>
          <w:szCs w:val="28"/>
          <w:lang w:eastAsia="ru-RU"/>
        </w:rPr>
        <w:t xml:space="preserve">. </w:t>
      </w:r>
      <w:r w:rsidRPr="00417787">
        <w:rPr>
          <w:rFonts w:eastAsia="Times New Roman"/>
          <w:sz w:val="28"/>
          <w:szCs w:val="28"/>
          <w:lang w:eastAsia="ru-RU"/>
        </w:rPr>
        <w:t xml:space="preserve"> </w:t>
      </w:r>
      <w:r w:rsidRPr="00417787">
        <w:rPr>
          <w:sz w:val="28"/>
          <w:szCs w:val="28"/>
        </w:rPr>
        <w:t xml:space="preserve">Удельная поверхность  образцов была определена </w:t>
      </w:r>
      <w:proofErr w:type="gramStart"/>
      <w:r w:rsidRPr="00417787">
        <w:rPr>
          <w:sz w:val="28"/>
          <w:szCs w:val="28"/>
        </w:rPr>
        <w:t>экспресс-методом</w:t>
      </w:r>
      <w:proofErr w:type="gramEnd"/>
      <w:r w:rsidRPr="00417787">
        <w:rPr>
          <w:sz w:val="28"/>
          <w:szCs w:val="28"/>
        </w:rPr>
        <w:t xml:space="preserve"> БЭТ  используя данные </w:t>
      </w:r>
      <w:proofErr w:type="spellStart"/>
      <w:r w:rsidRPr="00417787">
        <w:rPr>
          <w:sz w:val="28"/>
          <w:szCs w:val="28"/>
        </w:rPr>
        <w:t>термодесорбции</w:t>
      </w:r>
      <w:proofErr w:type="spellEnd"/>
      <w:r w:rsidRPr="00417787">
        <w:rPr>
          <w:sz w:val="28"/>
          <w:szCs w:val="28"/>
        </w:rPr>
        <w:t xml:space="preserve">  </w:t>
      </w:r>
      <w:proofErr w:type="spellStart"/>
      <w:r w:rsidRPr="00417787">
        <w:rPr>
          <w:sz w:val="28"/>
          <w:szCs w:val="28"/>
          <w:lang w:val="en-US"/>
        </w:rPr>
        <w:t>Ar</w:t>
      </w:r>
      <w:proofErr w:type="spellEnd"/>
      <w:r w:rsidRPr="00417787">
        <w:rPr>
          <w:sz w:val="28"/>
          <w:szCs w:val="28"/>
        </w:rPr>
        <w:t xml:space="preserve"> на приборе  </w:t>
      </w:r>
      <w:r w:rsidRPr="00417787">
        <w:rPr>
          <w:sz w:val="28"/>
          <w:szCs w:val="28"/>
          <w:lang w:val="en-US"/>
        </w:rPr>
        <w:t>SORBI</w:t>
      </w:r>
      <w:r w:rsidRPr="00417787">
        <w:rPr>
          <w:sz w:val="28"/>
          <w:szCs w:val="28"/>
        </w:rPr>
        <w:t>-</w:t>
      </w:r>
      <w:r w:rsidRPr="00417787">
        <w:rPr>
          <w:sz w:val="28"/>
          <w:szCs w:val="28"/>
          <w:lang w:val="en-US"/>
        </w:rPr>
        <w:t>M</w:t>
      </w:r>
      <w:r w:rsidRPr="00417787">
        <w:rPr>
          <w:sz w:val="28"/>
          <w:szCs w:val="28"/>
        </w:rPr>
        <w:t>. Пористая структура композитов, спеченных при</w:t>
      </w:r>
      <w:r w:rsidR="001D42FE">
        <w:rPr>
          <w:sz w:val="28"/>
          <w:szCs w:val="28"/>
        </w:rPr>
        <w:t xml:space="preserve"> 1100°</w:t>
      </w:r>
      <w:r w:rsidRPr="00417787">
        <w:rPr>
          <w:sz w:val="28"/>
          <w:szCs w:val="28"/>
        </w:rPr>
        <w:t xml:space="preserve">, была охарактеризована с использованием изотерм адсорбции </w:t>
      </w:r>
      <w:proofErr w:type="gramStart"/>
      <w:r w:rsidRPr="00417787">
        <w:rPr>
          <w:sz w:val="28"/>
          <w:szCs w:val="28"/>
        </w:rPr>
        <w:t>–д</w:t>
      </w:r>
      <w:proofErr w:type="gramEnd"/>
      <w:r w:rsidRPr="00417787">
        <w:rPr>
          <w:sz w:val="28"/>
          <w:szCs w:val="28"/>
        </w:rPr>
        <w:t xml:space="preserve">есорбции азота при 77 </w:t>
      </w:r>
      <w:r w:rsidRPr="00417787">
        <w:rPr>
          <w:sz w:val="28"/>
          <w:szCs w:val="28"/>
          <w:lang w:val="en-US"/>
        </w:rPr>
        <w:t>K</w:t>
      </w:r>
      <w:r w:rsidRPr="00417787">
        <w:rPr>
          <w:sz w:val="28"/>
          <w:szCs w:val="28"/>
        </w:rPr>
        <w:t xml:space="preserve"> на приборе  </w:t>
      </w:r>
      <w:r w:rsidRPr="00417787">
        <w:rPr>
          <w:sz w:val="28"/>
          <w:szCs w:val="28"/>
          <w:lang w:val="en-US"/>
        </w:rPr>
        <w:t>ASAP</w:t>
      </w:r>
      <w:r w:rsidRPr="00417787">
        <w:rPr>
          <w:sz w:val="28"/>
          <w:szCs w:val="28"/>
        </w:rPr>
        <w:t xml:space="preserve">-2400 </w:t>
      </w:r>
      <w:r w:rsidRPr="00417787">
        <w:rPr>
          <w:sz w:val="28"/>
          <w:szCs w:val="28"/>
          <w:lang w:val="en-US"/>
        </w:rPr>
        <w:t>Micrometrics</w:t>
      </w:r>
      <w:r w:rsidRPr="00417787">
        <w:rPr>
          <w:sz w:val="28"/>
          <w:szCs w:val="28"/>
        </w:rPr>
        <w:t>.</w:t>
      </w:r>
    </w:p>
    <w:p w:rsidR="0053016A" w:rsidRPr="00417787" w:rsidRDefault="0053016A" w:rsidP="001D42FE">
      <w:pPr>
        <w:autoSpaceDE w:val="0"/>
        <w:autoSpaceDN w:val="0"/>
        <w:adjustRightInd w:val="0"/>
        <w:spacing w:after="0" w:line="360" w:lineRule="auto"/>
        <w:ind w:firstLine="709"/>
        <w:jc w:val="both"/>
        <w:rPr>
          <w:sz w:val="28"/>
          <w:szCs w:val="28"/>
          <w:lang w:eastAsia="ru-RU"/>
        </w:rPr>
      </w:pPr>
      <w:r w:rsidRPr="00417787">
        <w:rPr>
          <w:sz w:val="28"/>
          <w:szCs w:val="28"/>
          <w:lang w:eastAsia="ru-RU"/>
        </w:rPr>
        <w:t>Изображения просвечивающей электронной микроскопии</w:t>
      </w:r>
      <w:r w:rsidR="001D42FE">
        <w:rPr>
          <w:sz w:val="28"/>
          <w:szCs w:val="28"/>
          <w:lang w:eastAsia="ru-RU"/>
        </w:rPr>
        <w:t xml:space="preserve"> </w:t>
      </w:r>
      <w:r w:rsidRPr="00417787">
        <w:rPr>
          <w:sz w:val="28"/>
          <w:szCs w:val="28"/>
          <w:lang w:eastAsia="ru-RU"/>
        </w:rPr>
        <w:t xml:space="preserve">(ПЭМ) были получены на микроскопе </w:t>
      </w:r>
      <w:r w:rsidRPr="00417787">
        <w:rPr>
          <w:sz w:val="28"/>
          <w:szCs w:val="28"/>
          <w:lang w:val="en-US" w:eastAsia="ru-RU"/>
        </w:rPr>
        <w:t>JEM</w:t>
      </w:r>
      <w:r w:rsidRPr="00417787">
        <w:rPr>
          <w:sz w:val="28"/>
          <w:szCs w:val="28"/>
          <w:lang w:eastAsia="ru-RU"/>
        </w:rPr>
        <w:t xml:space="preserve">-2010 (разрешение 1.4 Å, напряжение  200 </w:t>
      </w:r>
      <w:proofErr w:type="spellStart"/>
      <w:r w:rsidRPr="00417787">
        <w:rPr>
          <w:sz w:val="28"/>
          <w:szCs w:val="28"/>
          <w:lang w:eastAsia="ru-RU"/>
        </w:rPr>
        <w:t>кВ</w:t>
      </w:r>
      <w:proofErr w:type="spellEnd"/>
      <w:r w:rsidRPr="00417787">
        <w:rPr>
          <w:sz w:val="28"/>
          <w:szCs w:val="28"/>
          <w:lang w:eastAsia="ru-RU"/>
        </w:rPr>
        <w:t xml:space="preserve">). Анализ элементного состава был произведен с помощью </w:t>
      </w:r>
      <w:r w:rsidRPr="00417787">
        <w:rPr>
          <w:sz w:val="28"/>
          <w:szCs w:val="28"/>
          <w:lang w:eastAsia="ru-RU"/>
        </w:rPr>
        <w:lastRenderedPageBreak/>
        <w:t xml:space="preserve">спектрометра </w:t>
      </w:r>
      <w:r w:rsidRPr="00417787">
        <w:rPr>
          <w:sz w:val="28"/>
          <w:szCs w:val="28"/>
          <w:lang w:val="en-US" w:eastAsia="ru-RU"/>
        </w:rPr>
        <w:t>EDX</w:t>
      </w:r>
      <w:r w:rsidRPr="00417787">
        <w:rPr>
          <w:sz w:val="28"/>
          <w:szCs w:val="28"/>
          <w:lang w:eastAsia="ru-RU"/>
        </w:rPr>
        <w:t xml:space="preserve">, оснащенного </w:t>
      </w:r>
      <w:r w:rsidRPr="00417787">
        <w:rPr>
          <w:sz w:val="28"/>
          <w:szCs w:val="28"/>
          <w:lang w:val="en-US" w:eastAsia="ru-RU"/>
        </w:rPr>
        <w:t>Si</w:t>
      </w:r>
      <w:r w:rsidRPr="00417787">
        <w:rPr>
          <w:sz w:val="28"/>
          <w:szCs w:val="28"/>
          <w:lang w:eastAsia="ru-RU"/>
        </w:rPr>
        <w:t>(</w:t>
      </w:r>
      <w:r w:rsidRPr="00417787">
        <w:rPr>
          <w:sz w:val="28"/>
          <w:szCs w:val="28"/>
          <w:lang w:val="en-US" w:eastAsia="ru-RU"/>
        </w:rPr>
        <w:t>Li</w:t>
      </w:r>
      <w:r w:rsidRPr="00417787">
        <w:rPr>
          <w:sz w:val="28"/>
          <w:szCs w:val="28"/>
          <w:lang w:eastAsia="ru-RU"/>
        </w:rPr>
        <w:t>) детектором (разрешение по энергии 130 эВ). Для приготовления образцов для исследования порошки были диспергированы в эт</w:t>
      </w:r>
      <w:r w:rsidR="001D42FE">
        <w:rPr>
          <w:sz w:val="28"/>
          <w:szCs w:val="28"/>
          <w:lang w:eastAsia="ru-RU"/>
        </w:rPr>
        <w:t xml:space="preserve">аноле ультразвуком при частоте </w:t>
      </w:r>
      <w:r w:rsidRPr="00417787">
        <w:rPr>
          <w:sz w:val="28"/>
          <w:szCs w:val="28"/>
          <w:lang w:eastAsia="ru-RU"/>
        </w:rPr>
        <w:t xml:space="preserve">35 кГц. Суспензия была нанесена на пористую углеродную подложку на  </w:t>
      </w:r>
      <w:r w:rsidRPr="00417787">
        <w:rPr>
          <w:sz w:val="28"/>
          <w:szCs w:val="28"/>
          <w:lang w:val="en-US" w:eastAsia="ru-RU"/>
        </w:rPr>
        <w:t>Mo</w:t>
      </w:r>
      <w:r w:rsidRPr="00417787">
        <w:rPr>
          <w:sz w:val="28"/>
          <w:szCs w:val="28"/>
          <w:lang w:eastAsia="ru-RU"/>
        </w:rPr>
        <w:t xml:space="preserve"> решетке и высушена при </w:t>
      </w:r>
      <w:r w:rsidR="001D42FE">
        <w:rPr>
          <w:sz w:val="28"/>
          <w:szCs w:val="28"/>
          <w:lang w:eastAsia="ru-RU"/>
        </w:rPr>
        <w:t xml:space="preserve"> 20</w:t>
      </w:r>
      <w:r w:rsidR="001D42FE">
        <w:rPr>
          <w:sz w:val="28"/>
          <w:szCs w:val="28"/>
        </w:rPr>
        <w:t>°</w:t>
      </w:r>
      <w:r w:rsidRPr="00417787">
        <w:rPr>
          <w:sz w:val="28"/>
          <w:szCs w:val="28"/>
          <w:lang w:val="en-US" w:eastAsia="ru-RU"/>
        </w:rPr>
        <w:t>C</w:t>
      </w:r>
      <w:r w:rsidRPr="00417787">
        <w:rPr>
          <w:sz w:val="28"/>
          <w:szCs w:val="28"/>
          <w:lang w:eastAsia="ru-RU"/>
        </w:rPr>
        <w:t>.</w:t>
      </w:r>
    </w:p>
    <w:p w:rsidR="0053016A" w:rsidRPr="00417787" w:rsidRDefault="0053016A" w:rsidP="001D42FE">
      <w:pPr>
        <w:autoSpaceDE w:val="0"/>
        <w:autoSpaceDN w:val="0"/>
        <w:adjustRightInd w:val="0"/>
        <w:spacing w:after="0" w:line="360" w:lineRule="auto"/>
        <w:ind w:firstLine="709"/>
        <w:jc w:val="both"/>
        <w:rPr>
          <w:sz w:val="28"/>
          <w:szCs w:val="28"/>
          <w:lang w:eastAsia="ru-RU"/>
        </w:rPr>
      </w:pPr>
      <w:r w:rsidRPr="00417787">
        <w:rPr>
          <w:sz w:val="28"/>
          <w:szCs w:val="28"/>
          <w:lang w:eastAsia="ru-RU"/>
        </w:rPr>
        <w:t xml:space="preserve">Исследование нанесенных слоев с помощью сканирующей электронной микроскопии (СЭМ) было проведено на микроскопе  </w:t>
      </w:r>
      <w:r w:rsidRPr="00417787">
        <w:rPr>
          <w:sz w:val="28"/>
          <w:szCs w:val="28"/>
          <w:lang w:val="en-US" w:eastAsia="ru-RU"/>
        </w:rPr>
        <w:t>JSM</w:t>
      </w:r>
      <w:r w:rsidRPr="00417787">
        <w:rPr>
          <w:sz w:val="28"/>
          <w:szCs w:val="28"/>
          <w:lang w:eastAsia="ru-RU"/>
        </w:rPr>
        <w:t xml:space="preserve"> 6460</w:t>
      </w:r>
      <w:r w:rsidRPr="00417787">
        <w:rPr>
          <w:sz w:val="28"/>
          <w:szCs w:val="28"/>
          <w:lang w:val="en-US" w:eastAsia="ru-RU"/>
        </w:rPr>
        <w:t>SV</w:t>
      </w:r>
      <w:r w:rsidRPr="00417787">
        <w:rPr>
          <w:sz w:val="28"/>
          <w:szCs w:val="28"/>
          <w:lang w:eastAsia="ru-RU"/>
        </w:rPr>
        <w:t xml:space="preserve"> (</w:t>
      </w:r>
      <w:r w:rsidRPr="00417787">
        <w:rPr>
          <w:sz w:val="28"/>
          <w:szCs w:val="28"/>
          <w:lang w:val="en-US" w:eastAsia="ru-RU"/>
        </w:rPr>
        <w:t>JEOL</w:t>
      </w:r>
      <w:r w:rsidRPr="00417787">
        <w:rPr>
          <w:sz w:val="28"/>
          <w:szCs w:val="28"/>
          <w:lang w:eastAsia="ru-RU"/>
        </w:rPr>
        <w:t xml:space="preserve"> </w:t>
      </w:r>
      <w:r w:rsidRPr="00417787">
        <w:rPr>
          <w:sz w:val="28"/>
          <w:szCs w:val="28"/>
          <w:lang w:val="en-US" w:eastAsia="ru-RU"/>
        </w:rPr>
        <w:t>Ltd</w:t>
      </w:r>
      <w:r w:rsidRPr="00417787">
        <w:rPr>
          <w:sz w:val="28"/>
          <w:szCs w:val="28"/>
          <w:lang w:eastAsia="ru-RU"/>
        </w:rPr>
        <w:t xml:space="preserve">.) оборудованным анализатором </w:t>
      </w:r>
      <w:r w:rsidRPr="00417787">
        <w:rPr>
          <w:sz w:val="28"/>
          <w:szCs w:val="28"/>
          <w:lang w:val="en-US" w:eastAsia="ru-RU"/>
        </w:rPr>
        <w:t>EDX</w:t>
      </w:r>
      <w:r w:rsidRPr="00417787">
        <w:rPr>
          <w:sz w:val="28"/>
          <w:szCs w:val="28"/>
          <w:lang w:eastAsia="ru-RU"/>
        </w:rPr>
        <w:t xml:space="preserve"> </w:t>
      </w:r>
      <w:r w:rsidRPr="00417787">
        <w:rPr>
          <w:sz w:val="28"/>
          <w:szCs w:val="28"/>
          <w:lang w:val="en-US" w:eastAsia="ru-RU"/>
        </w:rPr>
        <w:t>INCA</w:t>
      </w:r>
      <w:r w:rsidRPr="00417787">
        <w:rPr>
          <w:sz w:val="28"/>
          <w:szCs w:val="28"/>
          <w:lang w:eastAsia="ru-RU"/>
        </w:rPr>
        <w:t xml:space="preserve"> (</w:t>
      </w:r>
      <w:r w:rsidRPr="00417787">
        <w:rPr>
          <w:sz w:val="28"/>
          <w:szCs w:val="28"/>
          <w:lang w:val="en-US" w:eastAsia="ru-RU"/>
        </w:rPr>
        <w:t>Oxford</w:t>
      </w:r>
      <w:r w:rsidRPr="00417787">
        <w:rPr>
          <w:sz w:val="28"/>
          <w:szCs w:val="28"/>
          <w:lang w:eastAsia="ru-RU"/>
        </w:rPr>
        <w:t xml:space="preserve"> </w:t>
      </w:r>
      <w:proofErr w:type="spellStart"/>
      <w:r w:rsidRPr="00417787">
        <w:rPr>
          <w:sz w:val="28"/>
          <w:szCs w:val="28"/>
          <w:lang w:val="en-US" w:eastAsia="ru-RU"/>
        </w:rPr>
        <w:t>Inst</w:t>
      </w:r>
      <w:proofErr w:type="spellEnd"/>
      <w:r w:rsidRPr="00417787">
        <w:rPr>
          <w:sz w:val="28"/>
          <w:szCs w:val="28"/>
          <w:lang w:eastAsia="ru-RU"/>
        </w:rPr>
        <w:t xml:space="preserve">.). Для приготовления сечений образца подложки с </w:t>
      </w:r>
      <w:proofErr w:type="gramStart"/>
      <w:r w:rsidRPr="00417787">
        <w:rPr>
          <w:sz w:val="28"/>
          <w:szCs w:val="28"/>
          <w:lang w:eastAsia="ru-RU"/>
        </w:rPr>
        <w:t>нанесенным</w:t>
      </w:r>
      <w:proofErr w:type="gramEnd"/>
      <w:r w:rsidRPr="00417787">
        <w:rPr>
          <w:sz w:val="28"/>
          <w:szCs w:val="28"/>
          <w:lang w:eastAsia="ru-RU"/>
        </w:rPr>
        <w:t xml:space="preserve"> ТБП она фиксировалась в эпоксидной смоле, </w:t>
      </w:r>
      <w:r w:rsidR="001D42FE">
        <w:rPr>
          <w:sz w:val="28"/>
          <w:szCs w:val="28"/>
          <w:lang w:eastAsia="ru-RU"/>
        </w:rPr>
        <w:t xml:space="preserve">разрезалась и сечение </w:t>
      </w:r>
      <w:r w:rsidRPr="00417787">
        <w:rPr>
          <w:sz w:val="28"/>
          <w:szCs w:val="28"/>
          <w:lang w:eastAsia="ru-RU"/>
        </w:rPr>
        <w:t xml:space="preserve">полировалось  </w:t>
      </w:r>
      <w:r w:rsidRPr="00417787">
        <w:rPr>
          <w:sz w:val="28"/>
          <w:szCs w:val="28"/>
          <w:lang w:val="en-US" w:eastAsia="ru-RU"/>
        </w:rPr>
        <w:t>Cr</w:t>
      </w:r>
      <w:r w:rsidRPr="00417787">
        <w:rPr>
          <w:sz w:val="28"/>
          <w:szCs w:val="28"/>
          <w:vertAlign w:val="subscript"/>
          <w:lang w:eastAsia="ru-RU"/>
        </w:rPr>
        <w:t>2</w:t>
      </w:r>
      <w:r w:rsidRPr="00417787">
        <w:rPr>
          <w:sz w:val="28"/>
          <w:szCs w:val="28"/>
          <w:lang w:val="en-US" w:eastAsia="ru-RU"/>
        </w:rPr>
        <w:t>O</w:t>
      </w:r>
      <w:r w:rsidRPr="00417787">
        <w:rPr>
          <w:sz w:val="28"/>
          <w:szCs w:val="28"/>
          <w:vertAlign w:val="subscript"/>
          <w:lang w:eastAsia="ru-RU"/>
        </w:rPr>
        <w:t>3</w:t>
      </w:r>
      <w:r w:rsidRPr="00417787">
        <w:rPr>
          <w:sz w:val="28"/>
          <w:szCs w:val="28"/>
          <w:lang w:eastAsia="ru-RU"/>
        </w:rPr>
        <w:t xml:space="preserve">. </w:t>
      </w:r>
    </w:p>
    <w:p w:rsidR="0053016A" w:rsidRPr="00417787" w:rsidRDefault="0053016A" w:rsidP="001D42FE">
      <w:pPr>
        <w:autoSpaceDE w:val="0"/>
        <w:autoSpaceDN w:val="0"/>
        <w:adjustRightInd w:val="0"/>
        <w:spacing w:after="0" w:line="360" w:lineRule="auto"/>
        <w:ind w:right="-1" w:firstLine="709"/>
        <w:jc w:val="both"/>
        <w:rPr>
          <w:rFonts w:eastAsia="Times New Roman"/>
          <w:color w:val="auto"/>
          <w:sz w:val="28"/>
          <w:szCs w:val="28"/>
          <w:lang w:eastAsia="ru-RU"/>
        </w:rPr>
      </w:pPr>
      <w:proofErr w:type="spellStart"/>
      <w:r w:rsidRPr="00417787">
        <w:rPr>
          <w:color w:val="auto"/>
          <w:sz w:val="28"/>
          <w:szCs w:val="28"/>
          <w:lang w:eastAsia="ru-RU"/>
        </w:rPr>
        <w:t>Дифрактограммы</w:t>
      </w:r>
      <w:proofErr w:type="spellEnd"/>
      <w:r w:rsidRPr="00417787">
        <w:rPr>
          <w:color w:val="auto"/>
          <w:sz w:val="28"/>
          <w:szCs w:val="28"/>
          <w:lang w:eastAsia="ru-RU"/>
        </w:rPr>
        <w:t xml:space="preserve">  были получены на </w:t>
      </w:r>
      <w:proofErr w:type="spellStart"/>
      <w:r w:rsidRPr="00417787">
        <w:rPr>
          <w:color w:val="auto"/>
          <w:sz w:val="28"/>
          <w:szCs w:val="28"/>
          <w:lang w:eastAsia="ru-RU"/>
        </w:rPr>
        <w:t>дифрактометре</w:t>
      </w:r>
      <w:proofErr w:type="spellEnd"/>
      <w:r w:rsidRPr="00417787">
        <w:rPr>
          <w:color w:val="auto"/>
          <w:sz w:val="28"/>
          <w:szCs w:val="28"/>
          <w:lang w:eastAsia="ru-RU"/>
        </w:rPr>
        <w:t xml:space="preserve">  </w:t>
      </w:r>
      <w:r w:rsidRPr="00417787">
        <w:rPr>
          <w:color w:val="auto"/>
          <w:sz w:val="28"/>
          <w:szCs w:val="28"/>
          <w:lang w:val="en-US" w:eastAsia="ru-RU"/>
        </w:rPr>
        <w:t>D</w:t>
      </w:r>
      <w:r w:rsidRPr="00417787">
        <w:rPr>
          <w:color w:val="auto"/>
          <w:sz w:val="28"/>
          <w:szCs w:val="28"/>
          <w:lang w:eastAsia="ru-RU"/>
        </w:rPr>
        <w:t xml:space="preserve">8 </w:t>
      </w:r>
      <w:r w:rsidRPr="00417787">
        <w:rPr>
          <w:color w:val="auto"/>
          <w:sz w:val="28"/>
          <w:szCs w:val="28"/>
          <w:lang w:val="en-US" w:eastAsia="ru-RU"/>
        </w:rPr>
        <w:t>Advance</w:t>
      </w:r>
      <w:r w:rsidRPr="00417787">
        <w:rPr>
          <w:color w:val="auto"/>
          <w:sz w:val="28"/>
          <w:szCs w:val="28"/>
          <w:lang w:eastAsia="ru-RU"/>
        </w:rPr>
        <w:t xml:space="preserve"> (</w:t>
      </w:r>
      <w:proofErr w:type="spellStart"/>
      <w:r w:rsidRPr="00417787">
        <w:rPr>
          <w:color w:val="auto"/>
          <w:sz w:val="28"/>
          <w:szCs w:val="28"/>
          <w:lang w:val="en-US" w:eastAsia="ru-RU"/>
        </w:rPr>
        <w:t>Bruker</w:t>
      </w:r>
      <w:proofErr w:type="spellEnd"/>
      <w:r w:rsidRPr="00417787">
        <w:rPr>
          <w:color w:val="auto"/>
          <w:sz w:val="28"/>
          <w:szCs w:val="28"/>
          <w:lang w:eastAsia="ru-RU"/>
        </w:rPr>
        <w:t xml:space="preserve">, </w:t>
      </w:r>
      <w:r w:rsidRPr="00417787">
        <w:rPr>
          <w:color w:val="auto"/>
          <w:sz w:val="28"/>
          <w:szCs w:val="28"/>
          <w:lang w:val="en-US" w:eastAsia="ru-RU"/>
        </w:rPr>
        <w:t>Germany</w:t>
      </w:r>
      <w:r w:rsidRPr="00417787">
        <w:rPr>
          <w:color w:val="auto"/>
          <w:sz w:val="28"/>
          <w:szCs w:val="28"/>
          <w:lang w:eastAsia="ru-RU"/>
        </w:rPr>
        <w:t xml:space="preserve">) используя монохроматическое  </w:t>
      </w:r>
      <w:r w:rsidRPr="00417787">
        <w:rPr>
          <w:color w:val="auto"/>
          <w:sz w:val="28"/>
          <w:szCs w:val="28"/>
          <w:lang w:val="en-US" w:eastAsia="ru-RU"/>
        </w:rPr>
        <w:t>Cu</w:t>
      </w:r>
      <w:r w:rsidRPr="00417787">
        <w:rPr>
          <w:color w:val="auto"/>
          <w:sz w:val="28"/>
          <w:szCs w:val="28"/>
          <w:lang w:eastAsia="ru-RU"/>
        </w:rPr>
        <w:t xml:space="preserve"> </w:t>
      </w:r>
      <w:r w:rsidRPr="00417787">
        <w:rPr>
          <w:color w:val="auto"/>
          <w:sz w:val="28"/>
          <w:szCs w:val="28"/>
          <w:lang w:val="en-US" w:eastAsia="ru-RU"/>
        </w:rPr>
        <w:t>K</w:t>
      </w:r>
      <w:r w:rsidRPr="00417787">
        <w:rPr>
          <w:color w:val="auto"/>
          <w:sz w:val="28"/>
          <w:szCs w:val="28"/>
          <w:lang w:eastAsia="ru-RU"/>
        </w:rPr>
        <w:t>α изл</w:t>
      </w:r>
      <w:r w:rsidR="001D42FE">
        <w:rPr>
          <w:color w:val="auto"/>
          <w:sz w:val="28"/>
          <w:szCs w:val="28"/>
          <w:lang w:eastAsia="ru-RU"/>
        </w:rPr>
        <w:t xml:space="preserve">учение  (λ=1.5418 Å) в области 2θ </w:t>
      </w:r>
      <w:r w:rsidRPr="00417787">
        <w:rPr>
          <w:color w:val="auto"/>
          <w:sz w:val="28"/>
          <w:szCs w:val="28"/>
          <w:lang w:eastAsia="ru-RU"/>
        </w:rPr>
        <w:t xml:space="preserve">5–90°. </w:t>
      </w:r>
      <w:r w:rsidRPr="00417787">
        <w:rPr>
          <w:rFonts w:eastAsia="Times New Roman"/>
          <w:color w:val="auto"/>
          <w:sz w:val="28"/>
          <w:szCs w:val="28"/>
          <w:lang w:eastAsia="ru-RU"/>
        </w:rPr>
        <w:t>Анализ дифракционных картин был произ</w:t>
      </w:r>
      <w:r w:rsidR="001D42FE">
        <w:rPr>
          <w:rFonts w:eastAsia="Times New Roman"/>
          <w:color w:val="auto"/>
          <w:sz w:val="28"/>
          <w:szCs w:val="28"/>
          <w:lang w:eastAsia="ru-RU"/>
        </w:rPr>
        <w:t>веден с использованием программ</w:t>
      </w:r>
      <w:r w:rsidRPr="00417787">
        <w:rPr>
          <w:rFonts w:eastAsia="Times New Roman"/>
          <w:color w:val="auto"/>
          <w:sz w:val="28"/>
          <w:szCs w:val="28"/>
          <w:lang w:eastAsia="ru-RU"/>
        </w:rPr>
        <w:t xml:space="preserve"> </w:t>
      </w:r>
      <w:proofErr w:type="spellStart"/>
      <w:r w:rsidRPr="00417787">
        <w:rPr>
          <w:rFonts w:eastAsia="Times New Roman"/>
          <w:color w:val="auto"/>
          <w:sz w:val="28"/>
          <w:szCs w:val="28"/>
          <w:lang w:val="en-US" w:eastAsia="ru-RU"/>
        </w:rPr>
        <w:t>Diffrac</w:t>
      </w:r>
      <w:proofErr w:type="spellEnd"/>
      <w:r w:rsidRPr="00417787">
        <w:rPr>
          <w:rFonts w:eastAsia="Times New Roman"/>
          <w:color w:val="auto"/>
          <w:sz w:val="28"/>
          <w:szCs w:val="28"/>
          <w:lang w:eastAsia="ru-RU"/>
        </w:rPr>
        <w:t xml:space="preserve">. </w:t>
      </w:r>
      <w:proofErr w:type="gramStart"/>
      <w:r w:rsidRPr="00417787">
        <w:rPr>
          <w:rFonts w:eastAsia="Times New Roman"/>
          <w:color w:val="auto"/>
          <w:sz w:val="28"/>
          <w:szCs w:val="28"/>
          <w:lang w:val="en-US" w:eastAsia="ru-RU"/>
        </w:rPr>
        <w:t>EVA</w:t>
      </w:r>
      <w:r w:rsidRPr="00417787">
        <w:rPr>
          <w:rFonts w:eastAsia="Times New Roman"/>
          <w:color w:val="auto"/>
          <w:sz w:val="28"/>
          <w:szCs w:val="28"/>
          <w:lang w:eastAsia="ru-RU"/>
        </w:rPr>
        <w:t xml:space="preserve"> (</w:t>
      </w:r>
      <w:proofErr w:type="spellStart"/>
      <w:r w:rsidRPr="00417787">
        <w:rPr>
          <w:rFonts w:eastAsia="Times New Roman"/>
          <w:color w:val="auto"/>
          <w:sz w:val="28"/>
          <w:szCs w:val="28"/>
          <w:lang w:val="en-US" w:eastAsia="ru-RU"/>
        </w:rPr>
        <w:t>Bruker</w:t>
      </w:r>
      <w:proofErr w:type="spellEnd"/>
      <w:r w:rsidRPr="00417787">
        <w:rPr>
          <w:rFonts w:eastAsia="Times New Roman"/>
          <w:color w:val="auto"/>
          <w:sz w:val="28"/>
          <w:szCs w:val="28"/>
          <w:lang w:eastAsia="ru-RU"/>
        </w:rPr>
        <w:t>), идентифика</w:t>
      </w:r>
      <w:r w:rsidR="001D42FE">
        <w:rPr>
          <w:rFonts w:eastAsia="Times New Roman"/>
          <w:color w:val="auto"/>
          <w:sz w:val="28"/>
          <w:szCs w:val="28"/>
          <w:lang w:eastAsia="ru-RU"/>
        </w:rPr>
        <w:t xml:space="preserve">ция фаз с помощью базы данных </w:t>
      </w:r>
      <w:r w:rsidRPr="00417787">
        <w:rPr>
          <w:rFonts w:eastAsia="Times New Roman"/>
          <w:color w:val="auto"/>
          <w:sz w:val="28"/>
          <w:szCs w:val="28"/>
          <w:lang w:val="en-US" w:eastAsia="ru-RU"/>
        </w:rPr>
        <w:t>ICDD</w:t>
      </w:r>
      <w:r w:rsidRPr="00417787">
        <w:rPr>
          <w:rFonts w:eastAsia="Times New Roman"/>
          <w:color w:val="auto"/>
          <w:sz w:val="28"/>
          <w:szCs w:val="28"/>
          <w:lang w:eastAsia="ru-RU"/>
        </w:rPr>
        <w:t xml:space="preserve"> </w:t>
      </w:r>
      <w:r w:rsidRPr="00417787">
        <w:rPr>
          <w:rFonts w:eastAsia="Times New Roman"/>
          <w:color w:val="auto"/>
          <w:sz w:val="28"/>
          <w:szCs w:val="28"/>
          <w:lang w:val="en-US" w:eastAsia="ru-RU"/>
        </w:rPr>
        <w:t>PDF</w:t>
      </w:r>
      <w:r w:rsidRPr="00417787">
        <w:rPr>
          <w:rFonts w:eastAsia="Times New Roman"/>
          <w:color w:val="auto"/>
          <w:sz w:val="28"/>
          <w:szCs w:val="28"/>
          <w:lang w:eastAsia="ru-RU"/>
        </w:rPr>
        <w:t xml:space="preserve">-2 </w:t>
      </w:r>
      <w:r w:rsidRPr="00417787">
        <w:rPr>
          <w:rFonts w:eastAsia="Times New Roman"/>
          <w:color w:val="auto"/>
          <w:sz w:val="28"/>
          <w:szCs w:val="28"/>
          <w:lang w:val="en-US" w:eastAsia="ru-RU"/>
        </w:rPr>
        <w:t>and</w:t>
      </w:r>
      <w:r w:rsidRPr="00417787">
        <w:rPr>
          <w:rFonts w:eastAsia="Times New Roman"/>
          <w:color w:val="auto"/>
          <w:sz w:val="28"/>
          <w:szCs w:val="28"/>
          <w:lang w:eastAsia="ru-RU"/>
        </w:rPr>
        <w:t xml:space="preserve"> </w:t>
      </w:r>
      <w:r w:rsidRPr="00417787">
        <w:rPr>
          <w:rFonts w:eastAsia="Times New Roman"/>
          <w:color w:val="auto"/>
          <w:sz w:val="28"/>
          <w:szCs w:val="28"/>
          <w:lang w:val="en-US" w:eastAsia="ru-RU"/>
        </w:rPr>
        <w:t>ICSD</w:t>
      </w:r>
      <w:r w:rsidRPr="00417787">
        <w:rPr>
          <w:rFonts w:eastAsia="Times New Roman"/>
          <w:color w:val="auto"/>
          <w:sz w:val="28"/>
          <w:szCs w:val="28"/>
          <w:lang w:eastAsia="ru-RU"/>
        </w:rPr>
        <w:t>.</w:t>
      </w:r>
      <w:proofErr w:type="gramEnd"/>
      <w:r w:rsidRPr="00417787">
        <w:rPr>
          <w:rFonts w:eastAsia="Times New Roman"/>
          <w:color w:val="auto"/>
          <w:sz w:val="28"/>
          <w:szCs w:val="28"/>
          <w:lang w:eastAsia="ru-RU"/>
        </w:rPr>
        <w:t xml:space="preserve"> Размер областей когере</w:t>
      </w:r>
      <w:r w:rsidR="001D42FE">
        <w:rPr>
          <w:rFonts w:eastAsia="Times New Roman"/>
          <w:color w:val="auto"/>
          <w:sz w:val="28"/>
          <w:szCs w:val="28"/>
          <w:lang w:eastAsia="ru-RU"/>
        </w:rPr>
        <w:t xml:space="preserve">нтного рассеяния оценивался по уравнению </w:t>
      </w:r>
      <w:proofErr w:type="spellStart"/>
      <w:r w:rsidR="001D42FE">
        <w:rPr>
          <w:rFonts w:eastAsia="Times New Roman"/>
          <w:color w:val="auto"/>
          <w:sz w:val="28"/>
          <w:szCs w:val="28"/>
          <w:lang w:eastAsia="ru-RU"/>
        </w:rPr>
        <w:t>Селякова</w:t>
      </w:r>
      <w:proofErr w:type="spellEnd"/>
      <w:r w:rsidRPr="00417787">
        <w:rPr>
          <w:rFonts w:eastAsia="Times New Roman"/>
          <w:color w:val="auto"/>
          <w:sz w:val="28"/>
          <w:szCs w:val="28"/>
          <w:lang w:eastAsia="ru-RU"/>
        </w:rPr>
        <w:t>–</w:t>
      </w:r>
      <w:proofErr w:type="spellStart"/>
      <w:r w:rsidRPr="00417787">
        <w:rPr>
          <w:rFonts w:eastAsia="Times New Roman"/>
          <w:color w:val="auto"/>
          <w:sz w:val="28"/>
          <w:szCs w:val="28"/>
          <w:lang w:eastAsia="ru-RU"/>
        </w:rPr>
        <w:t>Шерера</w:t>
      </w:r>
      <w:proofErr w:type="spellEnd"/>
      <w:r w:rsidRPr="00417787">
        <w:rPr>
          <w:rFonts w:eastAsia="Times New Roman"/>
          <w:color w:val="auto"/>
          <w:sz w:val="28"/>
          <w:szCs w:val="28"/>
          <w:lang w:eastAsia="ru-RU"/>
        </w:rPr>
        <w:t>.</w:t>
      </w:r>
    </w:p>
    <w:p w:rsidR="0053016A" w:rsidRPr="00417787" w:rsidRDefault="0053016A" w:rsidP="001D42FE">
      <w:pPr>
        <w:autoSpaceDE w:val="0"/>
        <w:autoSpaceDN w:val="0"/>
        <w:adjustRightInd w:val="0"/>
        <w:spacing w:after="0" w:line="360" w:lineRule="auto"/>
        <w:ind w:right="-1" w:firstLine="709"/>
        <w:jc w:val="both"/>
        <w:rPr>
          <w:color w:val="auto"/>
          <w:sz w:val="28"/>
          <w:szCs w:val="28"/>
          <w:lang w:eastAsia="ru-RU"/>
        </w:rPr>
      </w:pPr>
      <w:r w:rsidRPr="00417787">
        <w:rPr>
          <w:color w:val="auto"/>
          <w:sz w:val="28"/>
          <w:szCs w:val="28"/>
          <w:lang w:eastAsia="ru-RU"/>
        </w:rPr>
        <w:t xml:space="preserve">Исследования релаксации параметров фаз в ТБП при нагреве на воздухе  путем дифракционных экспериментов </w:t>
      </w:r>
      <w:r w:rsidRPr="00417787">
        <w:rPr>
          <w:i/>
          <w:color w:val="auto"/>
          <w:sz w:val="28"/>
          <w:szCs w:val="28"/>
          <w:lang w:val="en-US" w:eastAsia="ru-RU"/>
        </w:rPr>
        <w:t>in</w:t>
      </w:r>
      <w:r w:rsidRPr="00417787">
        <w:rPr>
          <w:color w:val="auto"/>
          <w:sz w:val="28"/>
          <w:szCs w:val="28"/>
          <w:lang w:eastAsia="ru-RU"/>
        </w:rPr>
        <w:t xml:space="preserve"> </w:t>
      </w:r>
      <w:r w:rsidRPr="00417787">
        <w:rPr>
          <w:i/>
          <w:color w:val="auto"/>
          <w:sz w:val="28"/>
          <w:szCs w:val="28"/>
          <w:lang w:val="en-US" w:eastAsia="ru-RU"/>
        </w:rPr>
        <w:t>situ</w:t>
      </w:r>
      <w:r w:rsidRPr="00417787">
        <w:rPr>
          <w:color w:val="auto"/>
          <w:sz w:val="28"/>
          <w:szCs w:val="28"/>
          <w:lang w:eastAsia="ru-RU"/>
        </w:rPr>
        <w:t xml:space="preserve"> на синхротронном</w:t>
      </w:r>
      <w:r w:rsidR="001D42FE">
        <w:rPr>
          <w:color w:val="auto"/>
          <w:sz w:val="28"/>
          <w:szCs w:val="28"/>
          <w:lang w:eastAsia="ru-RU"/>
        </w:rPr>
        <w:t xml:space="preserve"> излучении (СИ) были проведены </w:t>
      </w:r>
      <w:r w:rsidRPr="00417787">
        <w:rPr>
          <w:color w:val="auto"/>
          <w:sz w:val="28"/>
          <w:szCs w:val="28"/>
          <w:lang w:eastAsia="ru-RU"/>
        </w:rPr>
        <w:t>в Сибирском центре СИ (Институт ядерной физ</w:t>
      </w:r>
      <w:r w:rsidR="001D42FE">
        <w:rPr>
          <w:color w:val="auto"/>
          <w:sz w:val="28"/>
          <w:szCs w:val="28"/>
          <w:lang w:eastAsia="ru-RU"/>
        </w:rPr>
        <w:t xml:space="preserve">ики им. </w:t>
      </w:r>
      <w:proofErr w:type="spellStart"/>
      <w:r w:rsidR="001D42FE">
        <w:rPr>
          <w:color w:val="auto"/>
          <w:sz w:val="28"/>
          <w:szCs w:val="28"/>
          <w:lang w:eastAsia="ru-RU"/>
        </w:rPr>
        <w:t>Будкера</w:t>
      </w:r>
      <w:proofErr w:type="spellEnd"/>
      <w:r w:rsidR="001D42FE">
        <w:rPr>
          <w:color w:val="auto"/>
          <w:sz w:val="28"/>
          <w:szCs w:val="28"/>
          <w:lang w:eastAsia="ru-RU"/>
        </w:rPr>
        <w:t xml:space="preserve">, Новосибирск) </w:t>
      </w:r>
      <w:r w:rsidRPr="00417787">
        <w:rPr>
          <w:color w:val="auto"/>
          <w:sz w:val="28"/>
          <w:szCs w:val="28"/>
          <w:lang w:eastAsia="ru-RU"/>
        </w:rPr>
        <w:t xml:space="preserve">с использованием высокотемпературной камеры  </w:t>
      </w:r>
      <w:r w:rsidRPr="00417787">
        <w:rPr>
          <w:color w:val="auto"/>
          <w:sz w:val="28"/>
          <w:szCs w:val="28"/>
          <w:lang w:val="en-US" w:eastAsia="ru-RU"/>
        </w:rPr>
        <w:t>Anton</w:t>
      </w:r>
      <w:r w:rsidRPr="00417787">
        <w:rPr>
          <w:color w:val="auto"/>
          <w:sz w:val="28"/>
          <w:szCs w:val="28"/>
          <w:lang w:eastAsia="ru-RU"/>
        </w:rPr>
        <w:t xml:space="preserve"> </w:t>
      </w:r>
      <w:proofErr w:type="spellStart"/>
      <w:r w:rsidRPr="00417787">
        <w:rPr>
          <w:color w:val="auto"/>
          <w:sz w:val="28"/>
          <w:szCs w:val="28"/>
          <w:lang w:val="en-US" w:eastAsia="ru-RU"/>
        </w:rPr>
        <w:t>Paar</w:t>
      </w:r>
      <w:proofErr w:type="spellEnd"/>
      <w:r w:rsidRPr="00417787">
        <w:rPr>
          <w:color w:val="auto"/>
          <w:sz w:val="28"/>
          <w:szCs w:val="28"/>
          <w:lang w:eastAsia="ru-RU"/>
        </w:rPr>
        <w:t xml:space="preserve"> </w:t>
      </w:r>
      <w:r w:rsidRPr="00417787">
        <w:rPr>
          <w:color w:val="auto"/>
          <w:sz w:val="28"/>
          <w:szCs w:val="28"/>
          <w:lang w:val="en-US" w:eastAsia="ru-RU"/>
        </w:rPr>
        <w:t>XRK</w:t>
      </w:r>
      <w:r w:rsidR="001D42FE">
        <w:rPr>
          <w:color w:val="auto"/>
          <w:sz w:val="28"/>
          <w:szCs w:val="28"/>
          <w:lang w:eastAsia="ru-RU"/>
        </w:rPr>
        <w:t xml:space="preserve">900 и детектора </w:t>
      </w:r>
      <w:r w:rsidRPr="00417787">
        <w:rPr>
          <w:color w:val="auto"/>
          <w:sz w:val="28"/>
          <w:szCs w:val="28"/>
          <w:lang w:val="en-US" w:eastAsia="ru-RU"/>
        </w:rPr>
        <w:t>OD</w:t>
      </w:r>
      <w:r w:rsidRPr="00417787">
        <w:rPr>
          <w:color w:val="auto"/>
          <w:sz w:val="28"/>
          <w:szCs w:val="28"/>
          <w:lang w:eastAsia="ru-RU"/>
        </w:rPr>
        <w:t>-3</w:t>
      </w:r>
      <w:r w:rsidRPr="00417787">
        <w:rPr>
          <w:color w:val="auto"/>
          <w:sz w:val="28"/>
          <w:szCs w:val="28"/>
          <w:lang w:val="en-US" w:eastAsia="ru-RU"/>
        </w:rPr>
        <w:t>M</w:t>
      </w:r>
      <w:r w:rsidRPr="00417787">
        <w:rPr>
          <w:color w:val="auto"/>
          <w:sz w:val="28"/>
          <w:szCs w:val="28"/>
          <w:lang w:eastAsia="ru-RU"/>
        </w:rPr>
        <w:t xml:space="preserve"> [26]. </w:t>
      </w:r>
    </w:p>
    <w:p w:rsidR="0053016A" w:rsidRPr="00417787" w:rsidRDefault="0053016A" w:rsidP="001D42FE">
      <w:pPr>
        <w:autoSpaceDE w:val="0"/>
        <w:autoSpaceDN w:val="0"/>
        <w:adjustRightInd w:val="0"/>
        <w:spacing w:after="0" w:line="360" w:lineRule="auto"/>
        <w:ind w:right="-1" w:firstLine="709"/>
        <w:jc w:val="both"/>
        <w:rPr>
          <w:color w:val="auto"/>
          <w:sz w:val="28"/>
          <w:szCs w:val="28"/>
        </w:rPr>
      </w:pPr>
      <w:r w:rsidRPr="00417787">
        <w:rPr>
          <w:color w:val="auto"/>
          <w:sz w:val="28"/>
          <w:szCs w:val="28"/>
        </w:rPr>
        <w:t xml:space="preserve">Спектры </w:t>
      </w:r>
      <w:r w:rsidRPr="00417787">
        <w:rPr>
          <w:color w:val="auto"/>
          <w:sz w:val="28"/>
          <w:szCs w:val="28"/>
          <w:lang w:val="en-US"/>
        </w:rPr>
        <w:t>EXAFS</w:t>
      </w:r>
      <w:r w:rsidRPr="00417787">
        <w:rPr>
          <w:color w:val="auto"/>
          <w:sz w:val="28"/>
          <w:szCs w:val="28"/>
        </w:rPr>
        <w:t xml:space="preserve"> </w:t>
      </w:r>
      <w:proofErr w:type="spellStart"/>
      <w:r w:rsidRPr="00417787">
        <w:rPr>
          <w:color w:val="auto"/>
          <w:sz w:val="28"/>
          <w:szCs w:val="28"/>
          <w:lang w:val="en-US"/>
        </w:rPr>
        <w:t>Zr</w:t>
      </w:r>
      <w:proofErr w:type="spellEnd"/>
      <w:r w:rsidRPr="00417787">
        <w:rPr>
          <w:color w:val="auto"/>
          <w:sz w:val="28"/>
          <w:szCs w:val="28"/>
        </w:rPr>
        <w:t>-</w:t>
      </w:r>
      <w:r w:rsidRPr="00417787">
        <w:rPr>
          <w:color w:val="auto"/>
          <w:sz w:val="28"/>
          <w:szCs w:val="28"/>
          <w:lang w:val="en-US"/>
        </w:rPr>
        <w:t>K</w:t>
      </w:r>
      <w:r w:rsidRPr="00417787">
        <w:rPr>
          <w:color w:val="auto"/>
          <w:sz w:val="28"/>
          <w:szCs w:val="28"/>
        </w:rPr>
        <w:t xml:space="preserve"> края поглощения  были получены на станции  </w:t>
      </w:r>
      <w:r w:rsidRPr="00417787">
        <w:rPr>
          <w:snapToGrid w:val="0"/>
          <w:color w:val="auto"/>
          <w:sz w:val="28"/>
          <w:szCs w:val="28"/>
          <w:lang w:val="en-GB"/>
        </w:rPr>
        <w:t>EXAFS</w:t>
      </w:r>
      <w:r w:rsidRPr="00417787">
        <w:rPr>
          <w:snapToGrid w:val="0"/>
          <w:color w:val="auto"/>
          <w:sz w:val="28"/>
          <w:szCs w:val="28"/>
        </w:rPr>
        <w:t xml:space="preserve"> </w:t>
      </w:r>
      <w:r w:rsidRPr="00417787">
        <w:rPr>
          <w:color w:val="auto"/>
          <w:sz w:val="28"/>
          <w:szCs w:val="28"/>
          <w:lang w:eastAsia="ru-RU"/>
        </w:rPr>
        <w:t xml:space="preserve">в Сибирском центре СИ в режиме  флюоресценции с шагом </w:t>
      </w:r>
      <w:r w:rsidR="001D42FE">
        <w:rPr>
          <w:color w:val="auto"/>
          <w:sz w:val="28"/>
          <w:szCs w:val="28"/>
          <w:lang w:eastAsia="ru-RU"/>
        </w:rPr>
        <w:br/>
      </w:r>
      <w:r w:rsidRPr="00417787">
        <w:rPr>
          <w:color w:val="auto"/>
          <w:sz w:val="28"/>
          <w:szCs w:val="28"/>
        </w:rPr>
        <w:t xml:space="preserve">~1.5 </w:t>
      </w:r>
      <w:proofErr w:type="spellStart"/>
      <w:r w:rsidRPr="00417787">
        <w:rPr>
          <w:color w:val="auto"/>
          <w:sz w:val="28"/>
          <w:szCs w:val="28"/>
          <w:lang w:val="en-US"/>
        </w:rPr>
        <w:t>eV</w:t>
      </w:r>
      <w:proofErr w:type="spellEnd"/>
      <w:r w:rsidRPr="00417787">
        <w:rPr>
          <w:color w:val="auto"/>
          <w:sz w:val="28"/>
          <w:szCs w:val="28"/>
        </w:rPr>
        <w:t xml:space="preserve"> [27]. Обработка спектров была произведена с использованием стандартных процедур [27</w:t>
      </w:r>
      <w:r w:rsidR="001D42FE">
        <w:rPr>
          <w:rFonts w:eastAsia="Times New Roman"/>
          <w:sz w:val="28"/>
          <w:szCs w:val="28"/>
        </w:rPr>
        <w:t>–</w:t>
      </w:r>
      <w:r w:rsidRPr="00417787">
        <w:rPr>
          <w:color w:val="auto"/>
          <w:sz w:val="28"/>
          <w:szCs w:val="28"/>
        </w:rPr>
        <w:t xml:space="preserve">28]. </w:t>
      </w:r>
    </w:p>
    <w:p w:rsidR="0053016A" w:rsidRPr="00417787" w:rsidRDefault="0053016A" w:rsidP="001D42FE">
      <w:pPr>
        <w:autoSpaceDE w:val="0"/>
        <w:autoSpaceDN w:val="0"/>
        <w:adjustRightInd w:val="0"/>
        <w:spacing w:after="0" w:line="360" w:lineRule="auto"/>
        <w:ind w:right="-1" w:firstLine="709"/>
        <w:jc w:val="both"/>
        <w:rPr>
          <w:color w:val="auto"/>
          <w:sz w:val="28"/>
          <w:szCs w:val="28"/>
        </w:rPr>
      </w:pPr>
      <w:r w:rsidRPr="00417787">
        <w:rPr>
          <w:color w:val="auto"/>
          <w:sz w:val="28"/>
          <w:szCs w:val="28"/>
        </w:rPr>
        <w:t xml:space="preserve">Электронные спектры диффузного отражения (ЭСДО) были записаны на спектрометре </w:t>
      </w:r>
      <w:r w:rsidRPr="00417787">
        <w:rPr>
          <w:color w:val="auto"/>
          <w:sz w:val="28"/>
          <w:szCs w:val="28"/>
          <w:lang w:val="en-US"/>
        </w:rPr>
        <w:t>Shimadzu</w:t>
      </w:r>
      <w:r w:rsidRPr="00417787">
        <w:rPr>
          <w:color w:val="auto"/>
          <w:sz w:val="28"/>
          <w:szCs w:val="28"/>
        </w:rPr>
        <w:t xml:space="preserve"> 8300 , оснащенном ячейкой </w:t>
      </w:r>
      <w:r w:rsidRPr="00417787">
        <w:rPr>
          <w:color w:val="auto"/>
          <w:sz w:val="28"/>
          <w:szCs w:val="28"/>
          <w:lang w:val="en-US"/>
        </w:rPr>
        <w:t>DRS</w:t>
      </w:r>
      <w:r w:rsidRPr="00417787">
        <w:rPr>
          <w:color w:val="auto"/>
          <w:sz w:val="28"/>
          <w:szCs w:val="28"/>
        </w:rPr>
        <w:t xml:space="preserve"> 8000.</w:t>
      </w:r>
    </w:p>
    <w:p w:rsidR="0053016A" w:rsidRPr="00417787" w:rsidRDefault="0053016A" w:rsidP="001D42FE">
      <w:pPr>
        <w:spacing w:after="0" w:line="360" w:lineRule="auto"/>
        <w:ind w:right="-1" w:firstLine="709"/>
        <w:jc w:val="both"/>
        <w:rPr>
          <w:color w:val="auto"/>
          <w:sz w:val="28"/>
          <w:szCs w:val="28"/>
        </w:rPr>
      </w:pPr>
      <w:r w:rsidRPr="00417787">
        <w:rPr>
          <w:color w:val="auto"/>
          <w:sz w:val="28"/>
          <w:szCs w:val="28"/>
        </w:rPr>
        <w:t xml:space="preserve">Спектры фотолюминесценции </w:t>
      </w:r>
      <w:proofErr w:type="spellStart"/>
      <w:r w:rsidRPr="00417787">
        <w:rPr>
          <w:rFonts w:eastAsia="AdvTimes"/>
          <w:color w:val="auto"/>
          <w:sz w:val="28"/>
          <w:szCs w:val="28"/>
          <w:lang w:val="en-US"/>
        </w:rPr>
        <w:t>Dy</w:t>
      </w:r>
      <w:proofErr w:type="spellEnd"/>
      <w:r w:rsidRPr="00417787">
        <w:rPr>
          <w:rFonts w:eastAsia="AdvTimes"/>
          <w:color w:val="auto"/>
          <w:sz w:val="28"/>
          <w:szCs w:val="28"/>
          <w:vertAlign w:val="superscript"/>
        </w:rPr>
        <w:t>3+</w:t>
      </w:r>
      <w:r w:rsidRPr="00417787">
        <w:rPr>
          <w:color w:val="auto"/>
          <w:sz w:val="28"/>
          <w:szCs w:val="28"/>
        </w:rPr>
        <w:t xml:space="preserve"> в  8</w:t>
      </w:r>
      <w:r w:rsidRPr="00417787">
        <w:rPr>
          <w:color w:val="auto"/>
          <w:sz w:val="28"/>
          <w:szCs w:val="28"/>
          <w:lang w:val="en-US"/>
        </w:rPr>
        <w:t>YSZ</w:t>
      </w:r>
      <w:r w:rsidRPr="00417787">
        <w:rPr>
          <w:color w:val="auto"/>
          <w:sz w:val="28"/>
          <w:szCs w:val="28"/>
        </w:rPr>
        <w:t xml:space="preserve"> (ко</w:t>
      </w:r>
      <w:r w:rsidR="001D42FE">
        <w:rPr>
          <w:color w:val="auto"/>
          <w:sz w:val="28"/>
          <w:szCs w:val="28"/>
        </w:rPr>
        <w:t xml:space="preserve">нцентрация </w:t>
      </w:r>
      <w:proofErr w:type="spellStart"/>
      <w:r w:rsidRPr="00417787">
        <w:rPr>
          <w:color w:val="auto"/>
          <w:sz w:val="28"/>
          <w:szCs w:val="28"/>
          <w:lang w:val="en-US"/>
        </w:rPr>
        <w:t>Dy</w:t>
      </w:r>
      <w:proofErr w:type="spellEnd"/>
      <w:r w:rsidRPr="00417787">
        <w:rPr>
          <w:color w:val="auto"/>
          <w:sz w:val="28"/>
          <w:szCs w:val="28"/>
          <w:vertAlign w:val="superscript"/>
        </w:rPr>
        <w:t>3+</w:t>
      </w:r>
      <w:r w:rsidRPr="00417787">
        <w:rPr>
          <w:color w:val="auto"/>
          <w:sz w:val="28"/>
          <w:szCs w:val="28"/>
        </w:rPr>
        <w:t xml:space="preserve"> в   </w:t>
      </w:r>
      <w:r w:rsidR="001D42FE">
        <w:rPr>
          <w:color w:val="auto"/>
          <w:sz w:val="28"/>
          <w:szCs w:val="28"/>
        </w:rPr>
        <w:br/>
        <w:t>&lt;</w:t>
      </w:r>
      <w:r w:rsidRPr="00417787">
        <w:rPr>
          <w:color w:val="auto"/>
          <w:sz w:val="28"/>
          <w:szCs w:val="28"/>
        </w:rPr>
        <w:t xml:space="preserve">0.2 %) были записаны при комнатной температуре на спектрометре </w:t>
      </w:r>
      <w:r w:rsidRPr="00417787">
        <w:rPr>
          <w:color w:val="auto"/>
          <w:sz w:val="28"/>
          <w:szCs w:val="28"/>
          <w:lang w:val="en-US"/>
        </w:rPr>
        <w:t>Cary</w:t>
      </w:r>
      <w:r w:rsidRPr="00417787">
        <w:rPr>
          <w:color w:val="auto"/>
          <w:sz w:val="28"/>
          <w:szCs w:val="28"/>
        </w:rPr>
        <w:t xml:space="preserve"> </w:t>
      </w:r>
      <w:r w:rsidRPr="00417787">
        <w:rPr>
          <w:color w:val="auto"/>
          <w:sz w:val="28"/>
          <w:szCs w:val="28"/>
          <w:lang w:val="en-US"/>
        </w:rPr>
        <w:t>Eclipse</w:t>
      </w:r>
      <w:r w:rsidRPr="00417787">
        <w:rPr>
          <w:color w:val="auto"/>
          <w:sz w:val="28"/>
          <w:szCs w:val="28"/>
        </w:rPr>
        <w:t xml:space="preserve"> (</w:t>
      </w:r>
      <w:r w:rsidRPr="00417787">
        <w:rPr>
          <w:color w:val="auto"/>
          <w:sz w:val="28"/>
          <w:szCs w:val="28"/>
          <w:lang w:val="en-US"/>
        </w:rPr>
        <w:t>Varian</w:t>
      </w:r>
      <w:r w:rsidRPr="00417787">
        <w:rPr>
          <w:color w:val="auto"/>
          <w:sz w:val="28"/>
          <w:szCs w:val="28"/>
        </w:rPr>
        <w:t>) при</w:t>
      </w:r>
      <w:r w:rsidR="001D42FE">
        <w:rPr>
          <w:color w:val="auto"/>
          <w:sz w:val="28"/>
          <w:szCs w:val="28"/>
        </w:rPr>
        <w:t xml:space="preserve"> длине возбуждающего излучения </w:t>
      </w:r>
      <w:r w:rsidRPr="00417787">
        <w:rPr>
          <w:color w:val="auto"/>
          <w:sz w:val="28"/>
          <w:szCs w:val="28"/>
        </w:rPr>
        <w:t xml:space="preserve">351 </w:t>
      </w:r>
      <w:proofErr w:type="spellStart"/>
      <w:r w:rsidRPr="00417787">
        <w:rPr>
          <w:color w:val="auto"/>
          <w:sz w:val="28"/>
          <w:szCs w:val="28"/>
        </w:rPr>
        <w:t>нм</w:t>
      </w:r>
      <w:proofErr w:type="spellEnd"/>
      <w:r w:rsidRPr="00417787">
        <w:rPr>
          <w:color w:val="auto"/>
          <w:sz w:val="28"/>
          <w:szCs w:val="28"/>
        </w:rPr>
        <w:t xml:space="preserve">. </w:t>
      </w:r>
    </w:p>
    <w:p w:rsidR="0053016A" w:rsidRPr="00417787" w:rsidRDefault="0053016A" w:rsidP="001D42FE">
      <w:pPr>
        <w:spacing w:after="0" w:line="360" w:lineRule="auto"/>
        <w:ind w:right="-1" w:firstLine="709"/>
        <w:jc w:val="both"/>
        <w:rPr>
          <w:color w:val="auto"/>
          <w:sz w:val="28"/>
          <w:szCs w:val="28"/>
        </w:rPr>
      </w:pPr>
      <w:proofErr w:type="gramStart"/>
      <w:r w:rsidRPr="00417787">
        <w:rPr>
          <w:color w:val="auto"/>
          <w:sz w:val="28"/>
          <w:szCs w:val="28"/>
        </w:rPr>
        <w:t>Из</w:t>
      </w:r>
      <w:r w:rsidR="001D42FE">
        <w:rPr>
          <w:color w:val="auto"/>
          <w:sz w:val="28"/>
          <w:szCs w:val="28"/>
        </w:rPr>
        <w:t xml:space="preserve">мерения </w:t>
      </w:r>
      <w:proofErr w:type="spellStart"/>
      <w:r w:rsidR="001D42FE">
        <w:rPr>
          <w:color w:val="auto"/>
          <w:sz w:val="28"/>
          <w:szCs w:val="28"/>
        </w:rPr>
        <w:t>температуропроводности</w:t>
      </w:r>
      <w:proofErr w:type="spellEnd"/>
      <w:r w:rsidR="001D42FE">
        <w:rPr>
          <w:color w:val="auto"/>
          <w:sz w:val="28"/>
          <w:szCs w:val="28"/>
        </w:rPr>
        <w:t xml:space="preserve"> </w:t>
      </w:r>
      <w:r w:rsidRPr="00417787">
        <w:rPr>
          <w:color w:val="auto"/>
          <w:sz w:val="28"/>
          <w:szCs w:val="28"/>
        </w:rPr>
        <w:t xml:space="preserve">для спеченных таблеток и подложек из никелевого </w:t>
      </w:r>
      <w:proofErr w:type="spellStart"/>
      <w:r w:rsidRPr="00417787">
        <w:rPr>
          <w:color w:val="auto"/>
          <w:sz w:val="28"/>
          <w:szCs w:val="28"/>
        </w:rPr>
        <w:t>суперсплава</w:t>
      </w:r>
      <w:proofErr w:type="spellEnd"/>
      <w:r w:rsidRPr="00417787">
        <w:rPr>
          <w:color w:val="auto"/>
          <w:sz w:val="28"/>
          <w:szCs w:val="28"/>
        </w:rPr>
        <w:t xml:space="preserve"> с нанесенным ТБП были проведены с использованием лазерного импульсного нагрева  (прибор  </w:t>
      </w:r>
      <w:r w:rsidRPr="00417787">
        <w:rPr>
          <w:color w:val="auto"/>
          <w:sz w:val="28"/>
          <w:szCs w:val="28"/>
          <w:lang w:val="en-US"/>
        </w:rPr>
        <w:t>NETZSCH</w:t>
      </w:r>
      <w:r w:rsidRPr="00417787">
        <w:rPr>
          <w:color w:val="auto"/>
          <w:sz w:val="28"/>
          <w:szCs w:val="28"/>
        </w:rPr>
        <w:t xml:space="preserve"> </w:t>
      </w:r>
      <w:r w:rsidRPr="00417787">
        <w:rPr>
          <w:color w:val="auto"/>
          <w:sz w:val="28"/>
          <w:szCs w:val="28"/>
          <w:lang w:val="en-US"/>
        </w:rPr>
        <w:t>LFA</w:t>
      </w:r>
      <w:r w:rsidRPr="00417787">
        <w:rPr>
          <w:color w:val="auto"/>
          <w:sz w:val="28"/>
          <w:szCs w:val="28"/>
        </w:rPr>
        <w:t xml:space="preserve"> 457 </w:t>
      </w:r>
      <w:proofErr w:type="spellStart"/>
      <w:r w:rsidRPr="00417787">
        <w:rPr>
          <w:color w:val="auto"/>
          <w:sz w:val="28"/>
          <w:szCs w:val="28"/>
          <w:lang w:val="en-US"/>
        </w:rPr>
        <w:t>MicroFlash</w:t>
      </w:r>
      <w:proofErr w:type="spellEnd"/>
      <w:r w:rsidRPr="00417787">
        <w:rPr>
          <w:color w:val="auto"/>
          <w:sz w:val="28"/>
          <w:szCs w:val="28"/>
        </w:rPr>
        <w:t>)  в зависимости от температуры образца в области 25-</w:t>
      </w:r>
      <w:r w:rsidR="001D42FE">
        <w:rPr>
          <w:rFonts w:eastAsia="AdvTimes"/>
          <w:color w:val="auto"/>
          <w:sz w:val="28"/>
          <w:szCs w:val="28"/>
          <w:lang w:eastAsia="ru-RU"/>
        </w:rPr>
        <w:t>1100</w:t>
      </w:r>
      <w:r w:rsidR="001D42FE">
        <w:rPr>
          <w:sz w:val="28"/>
          <w:szCs w:val="28"/>
        </w:rPr>
        <w:t>°</w:t>
      </w:r>
      <w:r w:rsidRPr="00417787">
        <w:rPr>
          <w:rFonts w:eastAsia="AdvTimes"/>
          <w:color w:val="auto"/>
          <w:sz w:val="28"/>
          <w:szCs w:val="28"/>
          <w:lang w:val="en-US" w:eastAsia="ru-RU"/>
        </w:rPr>
        <w:t>C</w:t>
      </w:r>
      <w:r w:rsidRPr="00417787">
        <w:rPr>
          <w:rFonts w:eastAsia="AdvTimes"/>
          <w:color w:val="auto"/>
          <w:sz w:val="28"/>
          <w:szCs w:val="28"/>
          <w:lang w:eastAsia="ru-RU"/>
        </w:rPr>
        <w:t xml:space="preserve"> в атмосфере аргона.</w:t>
      </w:r>
      <w:proofErr w:type="gramEnd"/>
      <w:r w:rsidRPr="00417787">
        <w:rPr>
          <w:rFonts w:eastAsia="AdvTimes"/>
          <w:color w:val="auto"/>
          <w:sz w:val="28"/>
          <w:szCs w:val="28"/>
          <w:lang w:eastAsia="ru-RU"/>
        </w:rPr>
        <w:t xml:space="preserve">  Перед проведением измерений обе поверхности  образцов были покрыты тонким слоем графита. Теплопроводность </w:t>
      </w:r>
      <w:r w:rsidRPr="00417787">
        <w:rPr>
          <w:color w:val="auto"/>
          <w:sz w:val="28"/>
          <w:szCs w:val="28"/>
        </w:rPr>
        <w:t>(</w:t>
      </w:r>
      <w:proofErr w:type="gramStart"/>
      <w:r w:rsidRPr="00417787">
        <w:rPr>
          <w:color w:val="auto"/>
          <w:sz w:val="28"/>
          <w:szCs w:val="28"/>
        </w:rPr>
        <w:t>Вт</w:t>
      </w:r>
      <w:proofErr w:type="gramEnd"/>
      <w:r w:rsidRPr="00417787">
        <w:rPr>
          <w:color w:val="auto"/>
          <w:sz w:val="28"/>
          <w:szCs w:val="28"/>
        </w:rPr>
        <w:t xml:space="preserve">/м </w:t>
      </w:r>
      <w:r w:rsidRPr="00417787">
        <w:rPr>
          <w:color w:val="auto"/>
          <w:sz w:val="28"/>
          <w:szCs w:val="28"/>
          <w:lang w:val="en-US"/>
        </w:rPr>
        <w:t>K</w:t>
      </w:r>
      <w:r w:rsidRPr="00417787">
        <w:rPr>
          <w:color w:val="auto"/>
          <w:sz w:val="28"/>
          <w:szCs w:val="28"/>
        </w:rPr>
        <w:t xml:space="preserve">) была оценена из величин </w:t>
      </w:r>
      <w:proofErr w:type="spellStart"/>
      <w:r w:rsidRPr="00417787">
        <w:rPr>
          <w:color w:val="auto"/>
          <w:sz w:val="28"/>
          <w:szCs w:val="28"/>
        </w:rPr>
        <w:t>температуропроводности</w:t>
      </w:r>
      <w:proofErr w:type="spellEnd"/>
      <w:r w:rsidRPr="00417787">
        <w:rPr>
          <w:color w:val="auto"/>
          <w:sz w:val="28"/>
          <w:szCs w:val="28"/>
        </w:rPr>
        <w:t xml:space="preserve"> </w:t>
      </w:r>
      <w:r w:rsidRPr="00417787">
        <w:rPr>
          <w:color w:val="auto"/>
          <w:position w:val="-12"/>
          <w:sz w:val="28"/>
          <w:szCs w:val="28"/>
          <w:lang w:val="en-US"/>
        </w:rPr>
        <w:object w:dxaOrig="2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8pt" o:ole="">
            <v:imagedata r:id="rId19" o:title=""/>
          </v:shape>
          <o:OLEObject Type="Embed" ProgID="Equation.DSMT4" ShapeID="_x0000_i1025" DrawAspect="Content" ObjectID="_1543041915" r:id="rId20"/>
        </w:object>
      </w:r>
      <w:r w:rsidR="001D42FE">
        <w:rPr>
          <w:color w:val="auto"/>
          <w:sz w:val="28"/>
          <w:szCs w:val="28"/>
        </w:rPr>
        <w:t xml:space="preserve">, удельной теплоемкости </w:t>
      </w:r>
      <w:r w:rsidRPr="00417787">
        <w:rPr>
          <w:color w:val="auto"/>
          <w:position w:val="-14"/>
          <w:sz w:val="28"/>
          <w:szCs w:val="28"/>
          <w:lang w:val="en-US"/>
        </w:rPr>
        <w:object w:dxaOrig="320" w:dyaOrig="380">
          <v:shape id="_x0000_i1026" type="#_x0000_t75" style="width:15.75pt;height:19.5pt" o:ole="">
            <v:imagedata r:id="rId21" o:title=""/>
          </v:shape>
          <o:OLEObject Type="Embed" ProgID="Equation.DSMT4" ShapeID="_x0000_i1026" DrawAspect="Content" ObjectID="_1543041916" r:id="rId22"/>
        </w:object>
      </w:r>
      <w:r w:rsidR="001D42FE">
        <w:rPr>
          <w:color w:val="auto"/>
          <w:sz w:val="28"/>
          <w:szCs w:val="28"/>
        </w:rPr>
        <w:t xml:space="preserve"> </w:t>
      </w:r>
      <w:r w:rsidRPr="00417787">
        <w:rPr>
          <w:color w:val="auto"/>
          <w:sz w:val="28"/>
          <w:szCs w:val="28"/>
        </w:rPr>
        <w:t xml:space="preserve">и реальной плотности </w:t>
      </w:r>
      <w:r w:rsidRPr="00417787">
        <w:rPr>
          <w:color w:val="auto"/>
          <w:position w:val="-12"/>
          <w:sz w:val="28"/>
          <w:szCs w:val="28"/>
          <w:lang w:val="en-US"/>
        </w:rPr>
        <w:object w:dxaOrig="400" w:dyaOrig="360">
          <v:shape id="_x0000_i1027" type="#_x0000_t75" style="width:20.25pt;height:18pt" o:ole="">
            <v:imagedata r:id="rId23" o:title=""/>
          </v:shape>
          <o:OLEObject Type="Embed" ProgID="Equation.DSMT4" ShapeID="_x0000_i1027" DrawAspect="Content" ObjectID="_1543041917" r:id="rId24"/>
        </w:object>
      </w:r>
      <w:r w:rsidRPr="00417787">
        <w:rPr>
          <w:color w:val="auto"/>
          <w:sz w:val="28"/>
          <w:szCs w:val="28"/>
        </w:rPr>
        <w:t xml:space="preserve"> образцов в</w:t>
      </w:r>
      <w:r w:rsidR="001D42FE">
        <w:rPr>
          <w:color w:val="auto"/>
          <w:sz w:val="28"/>
          <w:szCs w:val="28"/>
        </w:rPr>
        <w:t xml:space="preserve"> зависимости от температуры до 1100</w:t>
      </w:r>
      <w:r w:rsidR="001D42FE">
        <w:rPr>
          <w:sz w:val="28"/>
          <w:szCs w:val="28"/>
        </w:rPr>
        <w:t>°</w:t>
      </w:r>
      <w:r w:rsidRPr="00417787">
        <w:rPr>
          <w:color w:val="auto"/>
          <w:sz w:val="28"/>
          <w:szCs w:val="28"/>
          <w:lang w:val="en-US"/>
        </w:rPr>
        <w:t>C</w:t>
      </w:r>
      <w:r w:rsidRPr="00417787">
        <w:rPr>
          <w:color w:val="auto"/>
          <w:sz w:val="28"/>
          <w:szCs w:val="28"/>
        </w:rPr>
        <w:t xml:space="preserve">, в соответствии с уравнением  (1): </w:t>
      </w:r>
    </w:p>
    <w:p w:rsidR="0053016A" w:rsidRPr="00417787" w:rsidRDefault="0053016A" w:rsidP="001D42FE">
      <w:pPr>
        <w:spacing w:after="0" w:line="360" w:lineRule="auto"/>
        <w:ind w:right="-1" w:firstLine="709"/>
        <w:jc w:val="right"/>
        <w:rPr>
          <w:color w:val="auto"/>
          <w:sz w:val="28"/>
          <w:szCs w:val="28"/>
        </w:rPr>
      </w:pPr>
      <w:r w:rsidRPr="00417787">
        <w:rPr>
          <w:color w:val="auto"/>
          <w:sz w:val="28"/>
          <w:szCs w:val="28"/>
        </w:rPr>
        <w:t xml:space="preserve"> </w:t>
      </w:r>
      <w:r w:rsidRPr="00417787">
        <w:rPr>
          <w:color w:val="auto"/>
          <w:position w:val="-14"/>
          <w:sz w:val="28"/>
          <w:szCs w:val="28"/>
          <w:lang w:val="en-US"/>
        </w:rPr>
        <w:object w:dxaOrig="1480" w:dyaOrig="380">
          <v:shape id="_x0000_i1028" type="#_x0000_t75" style="width:74.25pt;height:19.5pt" o:ole="">
            <v:imagedata r:id="rId25" o:title=""/>
          </v:shape>
          <o:OLEObject Type="Embed" ProgID="Equation.DSMT4" ShapeID="_x0000_i1028" DrawAspect="Content" ObjectID="_1543041918" r:id="rId26"/>
        </w:object>
      </w:r>
      <w:r w:rsidRPr="00417787">
        <w:rPr>
          <w:color w:val="auto"/>
          <w:sz w:val="28"/>
          <w:szCs w:val="28"/>
        </w:rPr>
        <w:t>.                                                     (1)</w:t>
      </w:r>
    </w:p>
    <w:p w:rsidR="0053016A" w:rsidRPr="00417787" w:rsidRDefault="0053016A" w:rsidP="001D42FE">
      <w:pPr>
        <w:spacing w:after="0" w:line="360" w:lineRule="auto"/>
        <w:ind w:right="-1" w:firstLine="709"/>
        <w:jc w:val="both"/>
        <w:rPr>
          <w:color w:val="auto"/>
          <w:sz w:val="28"/>
          <w:szCs w:val="28"/>
        </w:rPr>
      </w:pPr>
      <w:r w:rsidRPr="00417787">
        <w:rPr>
          <w:color w:val="auto"/>
          <w:sz w:val="28"/>
          <w:szCs w:val="28"/>
        </w:rPr>
        <w:t>Зависимость удельной теплоемкости от температуры была рассчитана с использованием теоретических уравнений, выведенных на основе опи</w:t>
      </w:r>
      <w:r w:rsidR="001D42FE">
        <w:rPr>
          <w:color w:val="auto"/>
          <w:sz w:val="28"/>
          <w:szCs w:val="28"/>
        </w:rPr>
        <w:t xml:space="preserve">сания экспериментальных данных </w:t>
      </w:r>
      <w:r w:rsidRPr="00417787">
        <w:rPr>
          <w:color w:val="auto"/>
          <w:sz w:val="28"/>
          <w:szCs w:val="28"/>
        </w:rPr>
        <w:t>[29].</w:t>
      </w:r>
    </w:p>
    <w:p w:rsidR="0053016A" w:rsidRPr="00417787" w:rsidRDefault="0053016A" w:rsidP="001D42FE">
      <w:pPr>
        <w:spacing w:after="0" w:line="360" w:lineRule="auto"/>
        <w:ind w:right="-1" w:firstLine="709"/>
        <w:jc w:val="both"/>
        <w:rPr>
          <w:color w:val="auto"/>
          <w:sz w:val="28"/>
          <w:szCs w:val="28"/>
        </w:rPr>
      </w:pPr>
    </w:p>
    <w:p w:rsidR="0053016A" w:rsidRPr="00417787" w:rsidRDefault="0053016A" w:rsidP="001D42FE">
      <w:pPr>
        <w:autoSpaceDE w:val="0"/>
        <w:autoSpaceDN w:val="0"/>
        <w:adjustRightInd w:val="0"/>
        <w:spacing w:after="0" w:line="360" w:lineRule="auto"/>
        <w:ind w:firstLine="709"/>
        <w:jc w:val="both"/>
        <w:rPr>
          <w:b/>
          <w:sz w:val="28"/>
          <w:szCs w:val="28"/>
          <w:lang w:eastAsia="ru-RU"/>
        </w:rPr>
      </w:pPr>
      <w:r w:rsidRPr="00417787">
        <w:rPr>
          <w:b/>
          <w:sz w:val="28"/>
          <w:szCs w:val="28"/>
          <w:lang w:eastAsia="ru-RU"/>
        </w:rPr>
        <w:t>Результаты и обсуждение</w:t>
      </w:r>
    </w:p>
    <w:p w:rsidR="0053016A" w:rsidRPr="00417787" w:rsidRDefault="0053016A" w:rsidP="001D42FE">
      <w:pPr>
        <w:autoSpaceDE w:val="0"/>
        <w:autoSpaceDN w:val="0"/>
        <w:adjustRightInd w:val="0"/>
        <w:spacing w:after="0" w:line="360" w:lineRule="auto"/>
        <w:ind w:firstLine="709"/>
        <w:jc w:val="both"/>
        <w:rPr>
          <w:sz w:val="28"/>
          <w:szCs w:val="28"/>
          <w:lang w:eastAsia="ru-RU"/>
        </w:rPr>
      </w:pPr>
      <w:r w:rsidRPr="00417787">
        <w:rPr>
          <w:i/>
          <w:sz w:val="28"/>
          <w:szCs w:val="28"/>
          <w:lang w:eastAsia="ru-RU"/>
        </w:rPr>
        <w:t xml:space="preserve">Сложные оксиды и </w:t>
      </w:r>
      <w:proofErr w:type="spellStart"/>
      <w:r w:rsidRPr="00417787">
        <w:rPr>
          <w:i/>
          <w:sz w:val="28"/>
          <w:szCs w:val="28"/>
          <w:lang w:eastAsia="ru-RU"/>
        </w:rPr>
        <w:t>нанокомпозиты</w:t>
      </w:r>
      <w:proofErr w:type="spellEnd"/>
      <w:r w:rsidRPr="00417787">
        <w:rPr>
          <w:i/>
          <w:sz w:val="28"/>
          <w:szCs w:val="28"/>
          <w:lang w:eastAsia="ru-RU"/>
        </w:rPr>
        <w:t xml:space="preserve">. </w:t>
      </w:r>
      <w:r w:rsidRPr="00417787">
        <w:rPr>
          <w:sz w:val="28"/>
          <w:szCs w:val="28"/>
          <w:lang w:eastAsia="ru-RU"/>
        </w:rPr>
        <w:t xml:space="preserve">Удельные поверхности оксидов, приготовленных методом </w:t>
      </w:r>
      <w:proofErr w:type="spellStart"/>
      <w:r w:rsidRPr="00417787">
        <w:rPr>
          <w:sz w:val="28"/>
          <w:szCs w:val="28"/>
          <w:lang w:eastAsia="ru-RU"/>
        </w:rPr>
        <w:t>Пекини</w:t>
      </w:r>
      <w:proofErr w:type="spellEnd"/>
      <w:r w:rsidRPr="00417787">
        <w:rPr>
          <w:sz w:val="28"/>
          <w:szCs w:val="28"/>
          <w:lang w:eastAsia="ru-RU"/>
        </w:rPr>
        <w:t xml:space="preserve"> и прокаленных при</w:t>
      </w:r>
      <w:r w:rsidR="00A37C10">
        <w:rPr>
          <w:sz w:val="28"/>
          <w:szCs w:val="28"/>
          <w:lang w:eastAsia="ru-RU"/>
        </w:rPr>
        <w:t xml:space="preserve"> 700</w:t>
      </w:r>
      <w:r w:rsidR="00A37C10">
        <w:rPr>
          <w:sz w:val="28"/>
          <w:szCs w:val="28"/>
        </w:rPr>
        <w:t>°</w:t>
      </w:r>
      <w:r w:rsidRPr="00417787">
        <w:rPr>
          <w:sz w:val="28"/>
          <w:szCs w:val="28"/>
          <w:lang w:val="en-US" w:eastAsia="ru-RU"/>
        </w:rPr>
        <w:t>C</w:t>
      </w:r>
      <w:r w:rsidRPr="00417787">
        <w:rPr>
          <w:sz w:val="28"/>
          <w:szCs w:val="28"/>
          <w:lang w:eastAsia="ru-RU"/>
        </w:rPr>
        <w:t>, находятся в области  30</w:t>
      </w:r>
      <w:r w:rsidR="00A37C10">
        <w:rPr>
          <w:rFonts w:eastAsia="Times New Roman"/>
          <w:sz w:val="28"/>
          <w:szCs w:val="28"/>
        </w:rPr>
        <w:t>–</w:t>
      </w:r>
      <w:r w:rsidRPr="00417787">
        <w:rPr>
          <w:sz w:val="28"/>
          <w:szCs w:val="28"/>
          <w:lang w:eastAsia="ru-RU"/>
        </w:rPr>
        <w:t>50 м</w:t>
      </w:r>
      <w:proofErr w:type="gramStart"/>
      <w:r w:rsidRPr="00417787">
        <w:rPr>
          <w:sz w:val="28"/>
          <w:szCs w:val="28"/>
          <w:vertAlign w:val="superscript"/>
          <w:lang w:eastAsia="ru-RU"/>
        </w:rPr>
        <w:t>2</w:t>
      </w:r>
      <w:proofErr w:type="gramEnd"/>
      <w:r w:rsidRPr="00417787">
        <w:rPr>
          <w:sz w:val="28"/>
          <w:szCs w:val="28"/>
          <w:lang w:eastAsia="ru-RU"/>
        </w:rPr>
        <w:t xml:space="preserve">/г. Для </w:t>
      </w:r>
      <w:proofErr w:type="spellStart"/>
      <w:r w:rsidRPr="00417787">
        <w:rPr>
          <w:sz w:val="28"/>
          <w:szCs w:val="28"/>
          <w:lang w:eastAsia="ru-RU"/>
        </w:rPr>
        <w:t>нанокомпозитов</w:t>
      </w:r>
      <w:proofErr w:type="spellEnd"/>
      <w:r w:rsidRPr="00417787">
        <w:rPr>
          <w:sz w:val="28"/>
          <w:szCs w:val="28"/>
          <w:lang w:eastAsia="ru-RU"/>
        </w:rPr>
        <w:t>, прокаленных при</w:t>
      </w:r>
      <w:r w:rsidR="00A37C10">
        <w:rPr>
          <w:sz w:val="28"/>
          <w:szCs w:val="28"/>
          <w:lang w:eastAsia="ru-RU"/>
        </w:rPr>
        <w:t xml:space="preserve">  700</w:t>
      </w:r>
      <w:r w:rsidR="00A37C10">
        <w:rPr>
          <w:rFonts w:eastAsia="Times New Roman"/>
          <w:sz w:val="28"/>
          <w:szCs w:val="28"/>
        </w:rPr>
        <w:t>–</w:t>
      </w:r>
      <w:r w:rsidR="00A37C10">
        <w:rPr>
          <w:sz w:val="28"/>
          <w:szCs w:val="28"/>
          <w:lang w:eastAsia="ru-RU"/>
        </w:rPr>
        <w:t>900</w:t>
      </w:r>
      <w:r w:rsidR="00A37C10">
        <w:rPr>
          <w:sz w:val="28"/>
          <w:szCs w:val="28"/>
        </w:rPr>
        <w:t>°</w:t>
      </w:r>
      <w:r w:rsidRPr="00417787">
        <w:rPr>
          <w:sz w:val="28"/>
          <w:szCs w:val="28"/>
          <w:lang w:val="en-US" w:eastAsia="ru-RU"/>
        </w:rPr>
        <w:t>C</w:t>
      </w:r>
      <w:r w:rsidRPr="00417787">
        <w:rPr>
          <w:sz w:val="28"/>
          <w:szCs w:val="28"/>
          <w:lang w:eastAsia="ru-RU"/>
        </w:rPr>
        <w:t>, поверхность</w:t>
      </w:r>
      <w:r w:rsidR="00A37C10">
        <w:rPr>
          <w:sz w:val="28"/>
          <w:szCs w:val="28"/>
          <w:lang w:eastAsia="ru-RU"/>
        </w:rPr>
        <w:t xml:space="preserve"> </w:t>
      </w:r>
      <w:r w:rsidRPr="00417787">
        <w:rPr>
          <w:sz w:val="28"/>
          <w:szCs w:val="28"/>
          <w:lang w:eastAsia="ru-RU"/>
        </w:rPr>
        <w:t>изменяется в интервале 30</w:t>
      </w:r>
      <w:r w:rsidR="00A37C10">
        <w:rPr>
          <w:rFonts w:eastAsia="Times New Roman"/>
          <w:sz w:val="28"/>
          <w:szCs w:val="28"/>
        </w:rPr>
        <w:t>–</w:t>
      </w:r>
      <w:r w:rsidRPr="00417787">
        <w:rPr>
          <w:sz w:val="28"/>
          <w:szCs w:val="28"/>
          <w:lang w:eastAsia="ru-RU"/>
        </w:rPr>
        <w:t>20 м</w:t>
      </w:r>
      <w:r w:rsidRPr="00417787">
        <w:rPr>
          <w:sz w:val="28"/>
          <w:szCs w:val="28"/>
          <w:vertAlign w:val="superscript"/>
          <w:lang w:eastAsia="ru-RU"/>
        </w:rPr>
        <w:t>2</w:t>
      </w:r>
      <w:r w:rsidRPr="00417787">
        <w:rPr>
          <w:sz w:val="28"/>
          <w:szCs w:val="28"/>
          <w:lang w:eastAsia="ru-RU"/>
        </w:rPr>
        <w:t>/г, а после</w:t>
      </w:r>
      <w:r w:rsidR="00A37C10">
        <w:rPr>
          <w:sz w:val="28"/>
          <w:szCs w:val="28"/>
          <w:lang w:eastAsia="ru-RU"/>
        </w:rPr>
        <w:t xml:space="preserve"> 1200</w:t>
      </w:r>
      <w:proofErr w:type="spellStart"/>
      <w:r w:rsidRPr="00417787">
        <w:rPr>
          <w:sz w:val="28"/>
          <w:szCs w:val="28"/>
          <w:vertAlign w:val="superscript"/>
          <w:lang w:val="en-US" w:eastAsia="ru-RU"/>
        </w:rPr>
        <w:t>o</w:t>
      </w:r>
      <w:r w:rsidRPr="00417787">
        <w:rPr>
          <w:sz w:val="28"/>
          <w:szCs w:val="28"/>
          <w:lang w:val="en-US" w:eastAsia="ru-RU"/>
        </w:rPr>
        <w:t>C</w:t>
      </w:r>
      <w:proofErr w:type="spellEnd"/>
      <w:r w:rsidRPr="00417787">
        <w:rPr>
          <w:sz w:val="28"/>
          <w:szCs w:val="28"/>
          <w:lang w:eastAsia="ru-RU"/>
        </w:rPr>
        <w:t xml:space="preserve"> она снижается до 1</w:t>
      </w:r>
      <w:r w:rsidR="00A37C10">
        <w:rPr>
          <w:rFonts w:eastAsia="Times New Roman"/>
          <w:sz w:val="28"/>
          <w:szCs w:val="28"/>
        </w:rPr>
        <w:t>–</w:t>
      </w:r>
      <w:r w:rsidRPr="00417787">
        <w:rPr>
          <w:sz w:val="28"/>
          <w:szCs w:val="28"/>
          <w:lang w:eastAsia="ru-RU"/>
        </w:rPr>
        <w:t>3 м</w:t>
      </w:r>
      <w:r w:rsidRPr="00417787">
        <w:rPr>
          <w:sz w:val="28"/>
          <w:szCs w:val="28"/>
          <w:vertAlign w:val="superscript"/>
          <w:lang w:eastAsia="ru-RU"/>
        </w:rPr>
        <w:t>2</w:t>
      </w:r>
      <w:r w:rsidRPr="00417787">
        <w:rPr>
          <w:sz w:val="28"/>
          <w:szCs w:val="28"/>
          <w:lang w:eastAsia="ru-RU"/>
        </w:rPr>
        <w:t xml:space="preserve">/г. </w:t>
      </w:r>
      <w:proofErr w:type="spellStart"/>
      <w:r w:rsidRPr="00417787">
        <w:rPr>
          <w:sz w:val="28"/>
          <w:szCs w:val="28"/>
          <w:lang w:eastAsia="ru-RU"/>
        </w:rPr>
        <w:t>Нанокомпозиты</w:t>
      </w:r>
      <w:proofErr w:type="spellEnd"/>
      <w:r w:rsidRPr="00417787">
        <w:rPr>
          <w:sz w:val="28"/>
          <w:szCs w:val="28"/>
          <w:lang w:eastAsia="ru-RU"/>
        </w:rPr>
        <w:t xml:space="preserve"> сохраняют пористость (размер пор  ~15 </w:t>
      </w:r>
      <w:proofErr w:type="spellStart"/>
      <w:r w:rsidRPr="00417787">
        <w:rPr>
          <w:sz w:val="28"/>
          <w:szCs w:val="28"/>
          <w:lang w:eastAsia="ru-RU"/>
        </w:rPr>
        <w:t>нм</w:t>
      </w:r>
      <w:proofErr w:type="spellEnd"/>
      <w:r w:rsidRPr="00417787">
        <w:rPr>
          <w:sz w:val="28"/>
          <w:szCs w:val="28"/>
          <w:lang w:eastAsia="ru-RU"/>
        </w:rPr>
        <w:t xml:space="preserve"> и объем до 0</w:t>
      </w:r>
      <w:r w:rsidRPr="00417787">
        <w:rPr>
          <w:sz w:val="28"/>
          <w:szCs w:val="28"/>
        </w:rPr>
        <w:t>.06 см</w:t>
      </w:r>
      <w:r w:rsidRPr="00417787">
        <w:rPr>
          <w:sz w:val="28"/>
          <w:szCs w:val="28"/>
          <w:vertAlign w:val="superscript"/>
        </w:rPr>
        <w:t>3</w:t>
      </w:r>
      <w:r w:rsidRPr="00417787">
        <w:rPr>
          <w:sz w:val="28"/>
          <w:szCs w:val="28"/>
        </w:rPr>
        <w:t xml:space="preserve">/г) даже после спекания при </w:t>
      </w:r>
      <w:r w:rsidR="00A37C10">
        <w:rPr>
          <w:sz w:val="28"/>
          <w:szCs w:val="28"/>
          <w:lang w:eastAsia="ru-RU"/>
        </w:rPr>
        <w:t>1100</w:t>
      </w:r>
      <w:r w:rsidR="00A37C10">
        <w:rPr>
          <w:sz w:val="28"/>
          <w:szCs w:val="28"/>
        </w:rPr>
        <w:t>°</w:t>
      </w:r>
      <w:r w:rsidRPr="00417787">
        <w:rPr>
          <w:sz w:val="28"/>
          <w:szCs w:val="28"/>
          <w:lang w:val="en-US" w:eastAsia="ru-RU"/>
        </w:rPr>
        <w:t>C</w:t>
      </w:r>
      <w:r w:rsidR="00A37C10">
        <w:rPr>
          <w:sz w:val="28"/>
          <w:szCs w:val="28"/>
          <w:lang w:eastAsia="ru-RU"/>
        </w:rPr>
        <w:t>.</w:t>
      </w:r>
    </w:p>
    <w:p w:rsidR="0053016A" w:rsidRPr="00417787" w:rsidRDefault="0053016A" w:rsidP="00A37C10">
      <w:pPr>
        <w:autoSpaceDE w:val="0"/>
        <w:autoSpaceDN w:val="0"/>
        <w:adjustRightInd w:val="0"/>
        <w:spacing w:after="0" w:line="348" w:lineRule="auto"/>
        <w:ind w:firstLine="709"/>
        <w:jc w:val="both"/>
        <w:rPr>
          <w:sz w:val="28"/>
          <w:szCs w:val="28"/>
        </w:rPr>
      </w:pPr>
      <w:r w:rsidRPr="00417787">
        <w:rPr>
          <w:sz w:val="28"/>
          <w:szCs w:val="28"/>
          <w:lang w:eastAsia="ru-RU"/>
        </w:rPr>
        <w:t>Кристаллизация 8</w:t>
      </w:r>
      <w:r w:rsidRPr="00417787">
        <w:rPr>
          <w:sz w:val="28"/>
          <w:szCs w:val="28"/>
          <w:lang w:val="en-US" w:eastAsia="ru-RU"/>
        </w:rPr>
        <w:t>YSZ</w:t>
      </w:r>
      <w:r w:rsidRPr="00417787">
        <w:rPr>
          <w:sz w:val="28"/>
          <w:szCs w:val="28"/>
          <w:lang w:eastAsia="ru-RU"/>
        </w:rPr>
        <w:t xml:space="preserve"> происходит после прокаливания при 7</w:t>
      </w:r>
      <w:r w:rsidR="00A37C10">
        <w:rPr>
          <w:sz w:val="28"/>
          <w:szCs w:val="28"/>
          <w:lang w:eastAsia="ru-RU"/>
        </w:rPr>
        <w:t>00</w:t>
      </w:r>
      <w:r w:rsidR="00A37C10">
        <w:rPr>
          <w:sz w:val="28"/>
          <w:szCs w:val="28"/>
        </w:rPr>
        <w:t>°</w:t>
      </w:r>
      <w:r w:rsidRPr="00417787">
        <w:rPr>
          <w:sz w:val="28"/>
          <w:szCs w:val="28"/>
          <w:lang w:val="en-US" w:eastAsia="ru-RU"/>
        </w:rPr>
        <w:t>C</w:t>
      </w:r>
      <w:r w:rsidRPr="00417787">
        <w:rPr>
          <w:sz w:val="28"/>
          <w:szCs w:val="28"/>
          <w:lang w:eastAsia="ru-RU"/>
        </w:rPr>
        <w:t xml:space="preserve">, оксидов </w:t>
      </w:r>
      <w:r w:rsidRPr="00417787">
        <w:rPr>
          <w:sz w:val="28"/>
          <w:szCs w:val="28"/>
          <w:lang w:val="en-US" w:eastAsia="ru-RU"/>
        </w:rPr>
        <w:t>La</w:t>
      </w:r>
      <w:r w:rsidRPr="00417787">
        <w:rPr>
          <w:sz w:val="28"/>
          <w:szCs w:val="28"/>
          <w:vertAlign w:val="subscript"/>
          <w:lang w:eastAsia="ru-RU"/>
        </w:rPr>
        <w:t>2</w:t>
      </w:r>
      <w:proofErr w:type="spellStart"/>
      <w:r w:rsidRPr="00417787">
        <w:rPr>
          <w:sz w:val="28"/>
          <w:szCs w:val="28"/>
          <w:lang w:val="en-US" w:eastAsia="ru-RU"/>
        </w:rPr>
        <w:t>Zr</w:t>
      </w:r>
      <w:proofErr w:type="spellEnd"/>
      <w:r w:rsidRPr="00417787">
        <w:rPr>
          <w:sz w:val="28"/>
          <w:szCs w:val="28"/>
          <w:vertAlign w:val="subscript"/>
          <w:lang w:eastAsia="ru-RU"/>
        </w:rPr>
        <w:t>2</w:t>
      </w:r>
      <w:r w:rsidRPr="00417787">
        <w:rPr>
          <w:sz w:val="28"/>
          <w:szCs w:val="28"/>
          <w:lang w:val="en-US" w:eastAsia="ru-RU"/>
        </w:rPr>
        <w:t>O</w:t>
      </w:r>
      <w:r w:rsidRPr="00417787">
        <w:rPr>
          <w:sz w:val="28"/>
          <w:szCs w:val="28"/>
          <w:vertAlign w:val="subscript"/>
          <w:lang w:eastAsia="ru-RU"/>
        </w:rPr>
        <w:t xml:space="preserve">7 </w:t>
      </w:r>
      <w:r w:rsidRPr="00417787">
        <w:rPr>
          <w:sz w:val="28"/>
          <w:szCs w:val="28"/>
          <w:lang w:eastAsia="ru-RU"/>
        </w:rPr>
        <w:t xml:space="preserve"> и </w:t>
      </w:r>
      <w:proofErr w:type="spellStart"/>
      <w:r w:rsidRPr="00417787">
        <w:rPr>
          <w:sz w:val="28"/>
          <w:szCs w:val="28"/>
          <w:lang w:val="en-US" w:eastAsia="ru-RU"/>
        </w:rPr>
        <w:t>LaAlO</w:t>
      </w:r>
      <w:proofErr w:type="spellEnd"/>
      <w:r w:rsidRPr="00417787">
        <w:rPr>
          <w:sz w:val="28"/>
          <w:szCs w:val="28"/>
          <w:vertAlign w:val="subscript"/>
          <w:lang w:eastAsia="ru-RU"/>
        </w:rPr>
        <w:t xml:space="preserve">3 </w:t>
      </w:r>
      <w:r w:rsidR="00A37C10">
        <w:rPr>
          <w:rFonts w:eastAsia="Times New Roman"/>
          <w:sz w:val="28"/>
          <w:szCs w:val="28"/>
        </w:rPr>
        <w:t>–</w:t>
      </w:r>
      <w:r w:rsidRPr="00417787">
        <w:rPr>
          <w:sz w:val="28"/>
          <w:szCs w:val="28"/>
          <w:lang w:eastAsia="ru-RU"/>
        </w:rPr>
        <w:t xml:space="preserve"> после</w:t>
      </w:r>
      <w:r w:rsidR="00A37C10">
        <w:rPr>
          <w:sz w:val="28"/>
          <w:szCs w:val="28"/>
          <w:lang w:eastAsia="ru-RU"/>
        </w:rPr>
        <w:t xml:space="preserve"> 900</w:t>
      </w:r>
      <w:r w:rsidR="00A37C10">
        <w:rPr>
          <w:sz w:val="28"/>
          <w:szCs w:val="28"/>
        </w:rPr>
        <w:t>°</w:t>
      </w:r>
      <w:r w:rsidRPr="00417787">
        <w:rPr>
          <w:sz w:val="28"/>
          <w:szCs w:val="28"/>
          <w:lang w:val="en-US" w:eastAsia="ru-RU"/>
        </w:rPr>
        <w:t>C</w:t>
      </w:r>
      <w:r w:rsidRPr="00417787">
        <w:rPr>
          <w:sz w:val="28"/>
          <w:szCs w:val="28"/>
          <w:lang w:eastAsia="ru-RU"/>
        </w:rPr>
        <w:t xml:space="preserve">, а фазы </w:t>
      </w:r>
      <w:proofErr w:type="spellStart"/>
      <w:r w:rsidRPr="00417787">
        <w:rPr>
          <w:sz w:val="28"/>
          <w:szCs w:val="28"/>
          <w:lang w:eastAsia="ru-RU"/>
        </w:rPr>
        <w:t>гексаалюмината</w:t>
      </w:r>
      <w:proofErr w:type="spellEnd"/>
      <w:r w:rsidRPr="00417787">
        <w:rPr>
          <w:sz w:val="28"/>
          <w:szCs w:val="28"/>
          <w:lang w:eastAsia="ru-RU"/>
        </w:rPr>
        <w:t xml:space="preserve"> </w:t>
      </w:r>
      <w:proofErr w:type="spellStart"/>
      <w:r w:rsidRPr="00417787">
        <w:rPr>
          <w:sz w:val="28"/>
          <w:szCs w:val="28"/>
          <w:lang w:val="en-US" w:eastAsia="ru-RU"/>
        </w:rPr>
        <w:t>LaCuAl</w:t>
      </w:r>
      <w:proofErr w:type="spellEnd"/>
      <w:r w:rsidRPr="00417787">
        <w:rPr>
          <w:sz w:val="28"/>
          <w:szCs w:val="28"/>
          <w:vertAlign w:val="subscript"/>
          <w:lang w:eastAsia="ru-RU"/>
        </w:rPr>
        <w:t>11</w:t>
      </w:r>
      <w:r w:rsidRPr="00417787">
        <w:rPr>
          <w:sz w:val="28"/>
          <w:szCs w:val="28"/>
          <w:lang w:val="en-US" w:eastAsia="ru-RU"/>
        </w:rPr>
        <w:t>O</w:t>
      </w:r>
      <w:r w:rsidRPr="00417787">
        <w:rPr>
          <w:sz w:val="28"/>
          <w:szCs w:val="28"/>
          <w:vertAlign w:val="subscript"/>
          <w:lang w:eastAsia="ru-RU"/>
        </w:rPr>
        <w:t>19</w:t>
      </w:r>
      <w:r w:rsidRPr="00417787">
        <w:rPr>
          <w:sz w:val="28"/>
          <w:szCs w:val="28"/>
          <w:lang w:eastAsia="ru-RU"/>
        </w:rPr>
        <w:t xml:space="preserve"> –после</w:t>
      </w:r>
      <w:r w:rsidR="00A37C10">
        <w:rPr>
          <w:sz w:val="28"/>
          <w:szCs w:val="28"/>
          <w:lang w:eastAsia="ru-RU"/>
        </w:rPr>
        <w:t xml:space="preserve"> 1000</w:t>
      </w:r>
      <w:r w:rsidR="00A37C10">
        <w:rPr>
          <w:sz w:val="28"/>
          <w:szCs w:val="28"/>
        </w:rPr>
        <w:t>°</w:t>
      </w:r>
      <w:r w:rsidRPr="00417787">
        <w:rPr>
          <w:sz w:val="28"/>
          <w:szCs w:val="28"/>
          <w:lang w:val="en-US" w:eastAsia="ru-RU"/>
        </w:rPr>
        <w:t>C</w:t>
      </w:r>
      <w:r w:rsidR="00A37C10">
        <w:rPr>
          <w:sz w:val="28"/>
          <w:szCs w:val="28"/>
          <w:lang w:eastAsia="ru-RU"/>
        </w:rPr>
        <w:t xml:space="preserve">. </w:t>
      </w:r>
      <w:r w:rsidRPr="00417787">
        <w:rPr>
          <w:sz w:val="28"/>
          <w:szCs w:val="28"/>
          <w:lang w:eastAsia="ru-RU"/>
        </w:rPr>
        <w:t xml:space="preserve">Для </w:t>
      </w:r>
      <w:proofErr w:type="spellStart"/>
      <w:r w:rsidRPr="00417787">
        <w:rPr>
          <w:sz w:val="28"/>
          <w:szCs w:val="28"/>
          <w:lang w:eastAsia="ru-RU"/>
        </w:rPr>
        <w:t>нанокомпозитов</w:t>
      </w:r>
      <w:proofErr w:type="spellEnd"/>
      <w:r w:rsidRPr="00417787">
        <w:rPr>
          <w:sz w:val="28"/>
          <w:szCs w:val="28"/>
          <w:lang w:eastAsia="ru-RU"/>
        </w:rPr>
        <w:t xml:space="preserve"> </w:t>
      </w:r>
      <w:r w:rsidRPr="00417787">
        <w:rPr>
          <w:sz w:val="28"/>
          <w:szCs w:val="28"/>
          <w:lang w:val="en-US"/>
        </w:rPr>
        <w:t>La</w:t>
      </w:r>
      <w:r w:rsidRPr="00417787">
        <w:rPr>
          <w:sz w:val="28"/>
          <w:szCs w:val="28"/>
          <w:vertAlign w:val="subscript"/>
        </w:rPr>
        <w:t>2</w:t>
      </w:r>
      <w:proofErr w:type="spellStart"/>
      <w:r w:rsidRPr="00417787">
        <w:rPr>
          <w:sz w:val="28"/>
          <w:szCs w:val="28"/>
          <w:lang w:val="en-US"/>
        </w:rPr>
        <w:t>Zr</w:t>
      </w:r>
      <w:proofErr w:type="spellEnd"/>
      <w:r w:rsidRPr="00417787">
        <w:rPr>
          <w:sz w:val="28"/>
          <w:szCs w:val="28"/>
          <w:vertAlign w:val="subscript"/>
        </w:rPr>
        <w:t>2</w:t>
      </w:r>
      <w:r w:rsidRPr="00417787">
        <w:rPr>
          <w:sz w:val="28"/>
          <w:szCs w:val="28"/>
          <w:lang w:val="en-US"/>
        </w:rPr>
        <w:t>O</w:t>
      </w:r>
      <w:r w:rsidRPr="00417787">
        <w:rPr>
          <w:sz w:val="28"/>
          <w:szCs w:val="28"/>
          <w:vertAlign w:val="subscript"/>
        </w:rPr>
        <w:t>7</w:t>
      </w:r>
      <w:r w:rsidRPr="00417787">
        <w:rPr>
          <w:sz w:val="28"/>
          <w:szCs w:val="28"/>
        </w:rPr>
        <w:t>+</w:t>
      </w:r>
      <w:r w:rsidRPr="00417787">
        <w:rPr>
          <w:sz w:val="28"/>
          <w:szCs w:val="28"/>
          <w:lang w:val="en-US"/>
        </w:rPr>
        <w:t>YSZ</w:t>
      </w:r>
      <w:r w:rsidRPr="00417787">
        <w:rPr>
          <w:b/>
          <w:sz w:val="28"/>
          <w:szCs w:val="28"/>
        </w:rPr>
        <w:t xml:space="preserve"> </w:t>
      </w:r>
      <w:r w:rsidRPr="00417787">
        <w:rPr>
          <w:sz w:val="28"/>
          <w:szCs w:val="28"/>
        </w:rPr>
        <w:t xml:space="preserve">и </w:t>
      </w:r>
      <w:proofErr w:type="spellStart"/>
      <w:r w:rsidRPr="00417787">
        <w:rPr>
          <w:sz w:val="28"/>
          <w:szCs w:val="28"/>
          <w:lang w:val="en-US" w:eastAsia="ru-RU"/>
        </w:rPr>
        <w:t>LaAlO</w:t>
      </w:r>
      <w:proofErr w:type="spellEnd"/>
      <w:r w:rsidRPr="00417787">
        <w:rPr>
          <w:sz w:val="28"/>
          <w:szCs w:val="28"/>
          <w:vertAlign w:val="subscript"/>
          <w:lang w:eastAsia="ru-RU"/>
        </w:rPr>
        <w:t>3</w:t>
      </w:r>
      <w:r w:rsidRPr="00417787">
        <w:rPr>
          <w:sz w:val="28"/>
          <w:szCs w:val="28"/>
          <w:lang w:eastAsia="ru-RU"/>
        </w:rPr>
        <w:t xml:space="preserve">+ </w:t>
      </w:r>
      <w:r w:rsidRPr="00417787">
        <w:rPr>
          <w:sz w:val="28"/>
          <w:szCs w:val="28"/>
          <w:lang w:val="en-US"/>
        </w:rPr>
        <w:t>La</w:t>
      </w:r>
      <w:r w:rsidRPr="00417787">
        <w:rPr>
          <w:sz w:val="28"/>
          <w:szCs w:val="28"/>
          <w:vertAlign w:val="subscript"/>
        </w:rPr>
        <w:t>2</w:t>
      </w:r>
      <w:proofErr w:type="spellStart"/>
      <w:r w:rsidRPr="00417787">
        <w:rPr>
          <w:sz w:val="28"/>
          <w:szCs w:val="28"/>
          <w:lang w:val="en-US"/>
        </w:rPr>
        <w:t>Zr</w:t>
      </w:r>
      <w:proofErr w:type="spellEnd"/>
      <w:r w:rsidRPr="00417787">
        <w:rPr>
          <w:sz w:val="28"/>
          <w:szCs w:val="28"/>
          <w:vertAlign w:val="subscript"/>
        </w:rPr>
        <w:t>2</w:t>
      </w:r>
      <w:r w:rsidRPr="00417787">
        <w:rPr>
          <w:sz w:val="28"/>
          <w:szCs w:val="28"/>
          <w:lang w:val="en-US"/>
        </w:rPr>
        <w:t>O</w:t>
      </w:r>
      <w:r w:rsidRPr="00417787">
        <w:rPr>
          <w:sz w:val="28"/>
          <w:szCs w:val="28"/>
          <w:vertAlign w:val="subscript"/>
        </w:rPr>
        <w:t xml:space="preserve">7 </w:t>
      </w:r>
      <w:r w:rsidR="00A37C10">
        <w:rPr>
          <w:sz w:val="28"/>
          <w:szCs w:val="28"/>
        </w:rPr>
        <w:t xml:space="preserve"> спекание при 1300°</w:t>
      </w:r>
      <w:r w:rsidRPr="00417787">
        <w:rPr>
          <w:sz w:val="28"/>
          <w:szCs w:val="28"/>
          <w:lang w:val="en-US"/>
        </w:rPr>
        <w:t>C</w:t>
      </w:r>
      <w:r w:rsidRPr="00417787">
        <w:rPr>
          <w:sz w:val="28"/>
          <w:szCs w:val="28"/>
        </w:rPr>
        <w:t xml:space="preserve"> не приводит к появлению новых фаз. Согласно данным электронной микроскопии размеры доменов фаз остаются в </w:t>
      </w:r>
      <w:proofErr w:type="spellStart"/>
      <w:r w:rsidRPr="00417787">
        <w:rPr>
          <w:sz w:val="28"/>
          <w:szCs w:val="28"/>
        </w:rPr>
        <w:t>нанообласти</w:t>
      </w:r>
      <w:proofErr w:type="spellEnd"/>
      <w:r w:rsidRPr="00417787">
        <w:rPr>
          <w:sz w:val="28"/>
          <w:szCs w:val="28"/>
        </w:rPr>
        <w:t xml:space="preserve"> (20</w:t>
      </w:r>
      <w:r w:rsidR="00A37C10">
        <w:rPr>
          <w:rFonts w:eastAsia="Times New Roman"/>
          <w:sz w:val="28"/>
          <w:szCs w:val="28"/>
        </w:rPr>
        <w:t>–</w:t>
      </w:r>
      <w:r w:rsidRPr="00417787">
        <w:rPr>
          <w:sz w:val="28"/>
          <w:szCs w:val="28"/>
        </w:rPr>
        <w:t xml:space="preserve">30 </w:t>
      </w:r>
      <w:proofErr w:type="spellStart"/>
      <w:r w:rsidRPr="00417787">
        <w:rPr>
          <w:sz w:val="28"/>
          <w:szCs w:val="28"/>
        </w:rPr>
        <w:t>нм</w:t>
      </w:r>
      <w:proofErr w:type="spellEnd"/>
      <w:r w:rsidRPr="00417787">
        <w:rPr>
          <w:sz w:val="28"/>
          <w:szCs w:val="28"/>
        </w:rPr>
        <w:t xml:space="preserve">), и </w:t>
      </w:r>
      <w:r w:rsidR="00A37C10">
        <w:rPr>
          <w:sz w:val="28"/>
          <w:szCs w:val="28"/>
        </w:rPr>
        <w:t xml:space="preserve">элементный анализ указывает на </w:t>
      </w:r>
      <w:r w:rsidRPr="00417787">
        <w:rPr>
          <w:sz w:val="28"/>
          <w:szCs w:val="28"/>
        </w:rPr>
        <w:t>небольшое (</w:t>
      </w:r>
      <w:r w:rsidRPr="00417787">
        <w:rPr>
          <w:sz w:val="28"/>
          <w:szCs w:val="28"/>
          <w:lang w:eastAsia="ru-RU"/>
        </w:rPr>
        <w:t xml:space="preserve">~ несколько </w:t>
      </w:r>
      <w:proofErr w:type="spellStart"/>
      <w:r w:rsidRPr="00417787">
        <w:rPr>
          <w:sz w:val="28"/>
          <w:szCs w:val="28"/>
          <w:lang w:eastAsia="ru-RU"/>
        </w:rPr>
        <w:t>ат</w:t>
      </w:r>
      <w:proofErr w:type="spellEnd"/>
      <w:r w:rsidRPr="00417787">
        <w:rPr>
          <w:sz w:val="28"/>
          <w:szCs w:val="28"/>
          <w:lang w:eastAsia="ru-RU"/>
        </w:rPr>
        <w:t xml:space="preserve">.%) перераспределение катионов между ними. Это отражается в спектрах ЭСДО, указывающих на искажение координационной сферы катионов в оксидах (смешение края поглощения). </w:t>
      </w:r>
    </w:p>
    <w:p w:rsidR="0053016A" w:rsidRPr="00417787" w:rsidRDefault="0053016A" w:rsidP="00A37C10">
      <w:pPr>
        <w:autoSpaceDE w:val="0"/>
        <w:autoSpaceDN w:val="0"/>
        <w:adjustRightInd w:val="0"/>
        <w:spacing w:after="0" w:line="348" w:lineRule="auto"/>
        <w:ind w:firstLine="709"/>
        <w:jc w:val="both"/>
        <w:rPr>
          <w:sz w:val="28"/>
          <w:szCs w:val="28"/>
          <w:lang w:eastAsia="ru-RU"/>
        </w:rPr>
      </w:pPr>
      <w:r w:rsidRPr="00417787">
        <w:rPr>
          <w:sz w:val="28"/>
          <w:szCs w:val="28"/>
          <w:lang w:eastAsia="ru-RU"/>
        </w:rPr>
        <w:t xml:space="preserve">Для </w:t>
      </w:r>
      <w:proofErr w:type="spellStart"/>
      <w:r w:rsidRPr="00417787">
        <w:rPr>
          <w:sz w:val="28"/>
          <w:szCs w:val="28"/>
          <w:lang w:eastAsia="ru-RU"/>
        </w:rPr>
        <w:t>нанокомпозита</w:t>
      </w:r>
      <w:proofErr w:type="spellEnd"/>
      <w:r w:rsidRPr="00417787">
        <w:rPr>
          <w:sz w:val="28"/>
          <w:szCs w:val="28"/>
          <w:lang w:eastAsia="ru-RU"/>
        </w:rPr>
        <w:t xml:space="preserve"> </w:t>
      </w:r>
      <w:r w:rsidRPr="00417787">
        <w:rPr>
          <w:sz w:val="28"/>
          <w:szCs w:val="28"/>
          <w:lang w:val="en-US" w:eastAsia="ru-RU"/>
        </w:rPr>
        <w:t>La</w:t>
      </w:r>
      <w:r w:rsidRPr="00417787">
        <w:rPr>
          <w:sz w:val="28"/>
          <w:szCs w:val="28"/>
          <w:vertAlign w:val="subscript"/>
          <w:lang w:eastAsia="ru-RU"/>
        </w:rPr>
        <w:t>2</w:t>
      </w:r>
      <w:proofErr w:type="spellStart"/>
      <w:r w:rsidRPr="00417787">
        <w:rPr>
          <w:sz w:val="28"/>
          <w:szCs w:val="28"/>
          <w:lang w:val="en-US" w:eastAsia="ru-RU"/>
        </w:rPr>
        <w:t>Zr</w:t>
      </w:r>
      <w:proofErr w:type="spellEnd"/>
      <w:r w:rsidRPr="00417787">
        <w:rPr>
          <w:sz w:val="28"/>
          <w:szCs w:val="28"/>
          <w:vertAlign w:val="subscript"/>
          <w:lang w:eastAsia="ru-RU"/>
        </w:rPr>
        <w:t>2</w:t>
      </w:r>
      <w:r w:rsidRPr="00417787">
        <w:rPr>
          <w:sz w:val="28"/>
          <w:szCs w:val="28"/>
          <w:lang w:val="en-US" w:eastAsia="ru-RU"/>
        </w:rPr>
        <w:t>O</w:t>
      </w:r>
      <w:r w:rsidRPr="00417787">
        <w:rPr>
          <w:sz w:val="28"/>
          <w:szCs w:val="28"/>
          <w:vertAlign w:val="subscript"/>
          <w:lang w:eastAsia="ru-RU"/>
        </w:rPr>
        <w:t xml:space="preserve">7 </w:t>
      </w:r>
      <w:r w:rsidRPr="00417787">
        <w:rPr>
          <w:sz w:val="28"/>
          <w:szCs w:val="28"/>
          <w:lang w:eastAsia="ru-RU"/>
        </w:rPr>
        <w:t>-</w:t>
      </w:r>
      <w:proofErr w:type="spellStart"/>
      <w:r w:rsidRPr="00417787">
        <w:rPr>
          <w:sz w:val="28"/>
          <w:szCs w:val="28"/>
          <w:lang w:val="en-US" w:eastAsia="ru-RU"/>
        </w:rPr>
        <w:t>LaCuAl</w:t>
      </w:r>
      <w:proofErr w:type="spellEnd"/>
      <w:r w:rsidRPr="00417787">
        <w:rPr>
          <w:sz w:val="28"/>
          <w:szCs w:val="28"/>
          <w:vertAlign w:val="subscript"/>
          <w:lang w:eastAsia="ru-RU"/>
        </w:rPr>
        <w:t>11</w:t>
      </w:r>
      <w:r w:rsidRPr="00417787">
        <w:rPr>
          <w:sz w:val="28"/>
          <w:szCs w:val="28"/>
          <w:lang w:val="en-US" w:eastAsia="ru-RU"/>
        </w:rPr>
        <w:t>O</w:t>
      </w:r>
      <w:r w:rsidRPr="00417787">
        <w:rPr>
          <w:sz w:val="28"/>
          <w:szCs w:val="28"/>
          <w:vertAlign w:val="subscript"/>
          <w:lang w:eastAsia="ru-RU"/>
        </w:rPr>
        <w:t xml:space="preserve">19 </w:t>
      </w:r>
      <w:r w:rsidRPr="00417787">
        <w:rPr>
          <w:sz w:val="28"/>
          <w:szCs w:val="28"/>
          <w:lang w:eastAsia="ru-RU"/>
        </w:rPr>
        <w:t>спекание при 1100</w:t>
      </w:r>
      <w:r w:rsidR="00A37C10">
        <w:rPr>
          <w:rFonts w:eastAsia="Times New Roman"/>
          <w:sz w:val="28"/>
          <w:szCs w:val="28"/>
        </w:rPr>
        <w:t>–</w:t>
      </w:r>
      <w:r w:rsidR="00A37C10">
        <w:rPr>
          <w:sz w:val="28"/>
          <w:szCs w:val="28"/>
          <w:lang w:eastAsia="ru-RU"/>
        </w:rPr>
        <w:t>1200</w:t>
      </w:r>
      <w:r w:rsidR="00A37C10">
        <w:rPr>
          <w:sz w:val="28"/>
          <w:szCs w:val="28"/>
        </w:rPr>
        <w:t>°</w:t>
      </w:r>
      <w:r w:rsidRPr="00417787">
        <w:rPr>
          <w:sz w:val="28"/>
          <w:szCs w:val="28"/>
          <w:lang w:val="en-US" w:eastAsia="ru-RU"/>
        </w:rPr>
        <w:t>C</w:t>
      </w:r>
      <w:r w:rsidRPr="00417787">
        <w:rPr>
          <w:sz w:val="28"/>
          <w:szCs w:val="28"/>
          <w:lang w:eastAsia="ru-RU"/>
        </w:rPr>
        <w:t xml:space="preserve"> приводит к появлению фаз  </w:t>
      </w:r>
      <w:proofErr w:type="spellStart"/>
      <w:r w:rsidRPr="00417787">
        <w:rPr>
          <w:sz w:val="28"/>
          <w:szCs w:val="28"/>
          <w:lang w:val="en-US" w:eastAsia="ru-RU"/>
        </w:rPr>
        <w:t>LaAlO</w:t>
      </w:r>
      <w:proofErr w:type="spellEnd"/>
      <w:r w:rsidRPr="00417787">
        <w:rPr>
          <w:sz w:val="28"/>
          <w:szCs w:val="28"/>
          <w:vertAlign w:val="subscript"/>
          <w:lang w:eastAsia="ru-RU"/>
        </w:rPr>
        <w:t xml:space="preserve">3 </w:t>
      </w:r>
      <w:r w:rsidRPr="00417787">
        <w:rPr>
          <w:sz w:val="28"/>
          <w:szCs w:val="28"/>
          <w:lang w:eastAsia="ru-RU"/>
        </w:rPr>
        <w:t xml:space="preserve">, </w:t>
      </w:r>
      <w:r w:rsidRPr="00417787">
        <w:rPr>
          <w:sz w:val="28"/>
          <w:szCs w:val="28"/>
          <w:lang w:val="en-US" w:eastAsia="ru-RU"/>
        </w:rPr>
        <w:t>m</w:t>
      </w:r>
      <w:r w:rsidRPr="00417787">
        <w:rPr>
          <w:sz w:val="28"/>
          <w:szCs w:val="28"/>
          <w:lang w:eastAsia="ru-RU"/>
        </w:rPr>
        <w:t xml:space="preserve">- и </w:t>
      </w:r>
      <w:r w:rsidRPr="00417787">
        <w:rPr>
          <w:sz w:val="28"/>
          <w:szCs w:val="28"/>
          <w:lang w:val="en-US" w:eastAsia="ru-RU"/>
        </w:rPr>
        <w:t>t</w:t>
      </w:r>
      <w:r w:rsidRPr="00417787">
        <w:rPr>
          <w:sz w:val="28"/>
          <w:szCs w:val="28"/>
          <w:lang w:eastAsia="ru-RU"/>
        </w:rPr>
        <w:t>-</w:t>
      </w:r>
      <w:proofErr w:type="spellStart"/>
      <w:r w:rsidRPr="00417787">
        <w:rPr>
          <w:sz w:val="28"/>
          <w:szCs w:val="28"/>
          <w:lang w:val="en-US" w:eastAsia="ru-RU"/>
        </w:rPr>
        <w:t>ZrO</w:t>
      </w:r>
      <w:proofErr w:type="spellEnd"/>
      <w:r w:rsidRPr="00417787">
        <w:rPr>
          <w:sz w:val="28"/>
          <w:szCs w:val="28"/>
          <w:vertAlign w:val="subscript"/>
          <w:lang w:eastAsia="ru-RU"/>
        </w:rPr>
        <w:t>2</w:t>
      </w:r>
      <w:r w:rsidRPr="00417787">
        <w:rPr>
          <w:sz w:val="28"/>
          <w:szCs w:val="28"/>
          <w:lang w:eastAsia="ru-RU"/>
        </w:rPr>
        <w:t xml:space="preserve">, что указывает на сильное взаимодействие между фазами. Элементный анализ показал близкое содержание </w:t>
      </w:r>
      <w:r w:rsidRPr="00417787">
        <w:rPr>
          <w:sz w:val="28"/>
          <w:szCs w:val="28"/>
          <w:lang w:val="en-US" w:eastAsia="ru-RU"/>
        </w:rPr>
        <w:t>Cu</w:t>
      </w:r>
      <w:r w:rsidRPr="00417787">
        <w:rPr>
          <w:sz w:val="28"/>
          <w:szCs w:val="28"/>
          <w:lang w:eastAsia="ru-RU"/>
        </w:rPr>
        <w:t xml:space="preserve"> в доменах сосуществующих фаз, что указывает на быструю миграцию катионов меди  при данных температурах, способствующую перераспределению и других катионов. </w:t>
      </w:r>
    </w:p>
    <w:p w:rsidR="0053016A" w:rsidRPr="00417787" w:rsidRDefault="0053016A" w:rsidP="001D42FE">
      <w:pPr>
        <w:spacing w:after="0" w:line="360" w:lineRule="auto"/>
        <w:ind w:firstLine="709"/>
        <w:jc w:val="both"/>
        <w:rPr>
          <w:sz w:val="28"/>
          <w:szCs w:val="28"/>
          <w:lang w:eastAsia="ru-RU"/>
        </w:rPr>
      </w:pPr>
      <w:r w:rsidRPr="00417787">
        <w:rPr>
          <w:sz w:val="28"/>
          <w:szCs w:val="28"/>
        </w:rPr>
        <w:t xml:space="preserve">Оценка теплопроводности сложных оксидов и </w:t>
      </w:r>
      <w:proofErr w:type="spellStart"/>
      <w:r w:rsidRPr="00417787">
        <w:rPr>
          <w:sz w:val="28"/>
          <w:szCs w:val="28"/>
        </w:rPr>
        <w:t>нанокомпозитов</w:t>
      </w:r>
      <w:proofErr w:type="spellEnd"/>
      <w:r w:rsidRPr="00417787">
        <w:rPr>
          <w:sz w:val="28"/>
          <w:szCs w:val="28"/>
        </w:rPr>
        <w:t xml:space="preserve"> </w:t>
      </w:r>
      <w:r w:rsidR="00A37C10">
        <w:rPr>
          <w:sz w:val="28"/>
          <w:szCs w:val="28"/>
        </w:rPr>
        <w:br/>
      </w:r>
      <w:r w:rsidRPr="00417787">
        <w:rPr>
          <w:sz w:val="28"/>
          <w:szCs w:val="28"/>
        </w:rPr>
        <w:t xml:space="preserve">(рис. 1) показала, что она существенно </w:t>
      </w:r>
      <w:proofErr w:type="gramStart"/>
      <w:r w:rsidRPr="00417787">
        <w:rPr>
          <w:sz w:val="28"/>
          <w:szCs w:val="28"/>
        </w:rPr>
        <w:t>меньше</w:t>
      </w:r>
      <w:proofErr w:type="gramEnd"/>
      <w:r w:rsidRPr="00417787">
        <w:rPr>
          <w:sz w:val="28"/>
          <w:szCs w:val="28"/>
        </w:rPr>
        <w:t xml:space="preserve"> чем у </w:t>
      </w:r>
      <w:r w:rsidRPr="00417787">
        <w:rPr>
          <w:sz w:val="28"/>
          <w:szCs w:val="28"/>
          <w:lang w:eastAsia="ru-RU"/>
        </w:rPr>
        <w:t>8</w:t>
      </w:r>
      <w:r w:rsidRPr="00417787">
        <w:rPr>
          <w:sz w:val="28"/>
          <w:szCs w:val="28"/>
          <w:lang w:val="en-US" w:eastAsia="ru-RU"/>
        </w:rPr>
        <w:t>YSZ</w:t>
      </w:r>
      <w:r w:rsidRPr="00417787">
        <w:rPr>
          <w:sz w:val="28"/>
          <w:szCs w:val="28"/>
          <w:lang w:eastAsia="ru-RU"/>
        </w:rPr>
        <w:t xml:space="preserve">, что делает их перспективными для практического применения.  </w:t>
      </w:r>
    </w:p>
    <w:p w:rsidR="0053016A" w:rsidRPr="00417787" w:rsidRDefault="00C9525F" w:rsidP="00A37C10">
      <w:pPr>
        <w:autoSpaceDE w:val="0"/>
        <w:autoSpaceDN w:val="0"/>
        <w:adjustRightInd w:val="0"/>
        <w:spacing w:after="0" w:line="360" w:lineRule="auto"/>
        <w:jc w:val="center"/>
        <w:rPr>
          <w:sz w:val="28"/>
          <w:szCs w:val="28"/>
          <w:lang w:eastAsia="ru-RU"/>
        </w:rPr>
      </w:pPr>
      <w:r>
        <w:rPr>
          <w:sz w:val="28"/>
          <w:szCs w:val="28"/>
        </w:rPr>
        <w:pict>
          <v:shape id="_x0000_i1029" type="#_x0000_t75" style="width:327.75pt;height:231pt">
            <v:imagedata r:id="rId27" o:title=""/>
          </v:shape>
        </w:pict>
      </w:r>
    </w:p>
    <w:p w:rsidR="0053016A" w:rsidRPr="00A37C10" w:rsidRDefault="0053016A" w:rsidP="00A37C10">
      <w:pPr>
        <w:autoSpaceDE w:val="0"/>
        <w:autoSpaceDN w:val="0"/>
        <w:adjustRightInd w:val="0"/>
        <w:spacing w:after="0"/>
        <w:jc w:val="center"/>
        <w:rPr>
          <w:szCs w:val="28"/>
          <w:lang w:eastAsia="ru-RU"/>
        </w:rPr>
      </w:pPr>
      <w:r w:rsidRPr="00A37C10">
        <w:rPr>
          <w:szCs w:val="28"/>
          <w:lang w:eastAsia="ru-RU"/>
        </w:rPr>
        <w:t>Рис. 1</w:t>
      </w:r>
      <w:r w:rsidR="00A37C10" w:rsidRPr="00A37C10">
        <w:rPr>
          <w:szCs w:val="28"/>
          <w:lang w:eastAsia="ru-RU"/>
        </w:rPr>
        <w:t xml:space="preserve"> </w:t>
      </w:r>
      <w:r w:rsidR="00A37C10" w:rsidRPr="00A37C10">
        <w:rPr>
          <w:rFonts w:eastAsia="Times New Roman"/>
          <w:szCs w:val="28"/>
        </w:rPr>
        <w:t>–</w:t>
      </w:r>
      <w:r w:rsidRPr="00A37C10">
        <w:rPr>
          <w:szCs w:val="28"/>
          <w:lang w:eastAsia="ru-RU"/>
        </w:rPr>
        <w:t xml:space="preserve"> Температурная зависимость теплопров</w:t>
      </w:r>
      <w:r w:rsidR="00A37C10" w:rsidRPr="00A37C10">
        <w:rPr>
          <w:szCs w:val="28"/>
          <w:lang w:eastAsia="ru-RU"/>
        </w:rPr>
        <w:t>одности  для спеченных при 1200</w:t>
      </w:r>
      <w:proofErr w:type="gramStart"/>
      <w:r w:rsidR="00A37C10" w:rsidRPr="00A37C10">
        <w:rPr>
          <w:szCs w:val="28"/>
        </w:rPr>
        <w:t>°</w:t>
      </w:r>
      <w:r w:rsidRPr="00A37C10">
        <w:rPr>
          <w:szCs w:val="28"/>
          <w:lang w:eastAsia="ru-RU"/>
        </w:rPr>
        <w:t>С</w:t>
      </w:r>
      <w:proofErr w:type="gramEnd"/>
      <w:r w:rsidRPr="00A37C10">
        <w:rPr>
          <w:szCs w:val="28"/>
          <w:lang w:eastAsia="ru-RU"/>
        </w:rPr>
        <w:t xml:space="preserve"> сложных оксидов и </w:t>
      </w:r>
      <w:proofErr w:type="spellStart"/>
      <w:r w:rsidRPr="00A37C10">
        <w:rPr>
          <w:szCs w:val="28"/>
          <w:lang w:eastAsia="ru-RU"/>
        </w:rPr>
        <w:t>нанокомпозитов</w:t>
      </w:r>
      <w:proofErr w:type="spellEnd"/>
      <w:r w:rsidRPr="00A37C10">
        <w:rPr>
          <w:szCs w:val="28"/>
          <w:lang w:eastAsia="ru-RU"/>
        </w:rPr>
        <w:t xml:space="preserve"> в сравнении с теплопроводностью 8</w:t>
      </w:r>
      <w:r w:rsidRPr="00A37C10">
        <w:rPr>
          <w:szCs w:val="28"/>
          <w:lang w:val="en-US" w:eastAsia="ru-RU"/>
        </w:rPr>
        <w:t>YSZ</w:t>
      </w:r>
    </w:p>
    <w:p w:rsidR="0053016A" w:rsidRPr="00417787" w:rsidRDefault="0053016A" w:rsidP="00A37C10">
      <w:pPr>
        <w:spacing w:after="0" w:line="360" w:lineRule="auto"/>
        <w:ind w:firstLine="709"/>
        <w:jc w:val="both"/>
        <w:rPr>
          <w:sz w:val="28"/>
          <w:szCs w:val="28"/>
        </w:rPr>
      </w:pPr>
      <w:r w:rsidRPr="00417787">
        <w:rPr>
          <w:i/>
          <w:sz w:val="28"/>
          <w:szCs w:val="28"/>
        </w:rPr>
        <w:t xml:space="preserve">Детонационное напыление. </w:t>
      </w:r>
      <w:r w:rsidRPr="00417787">
        <w:rPr>
          <w:sz w:val="28"/>
          <w:szCs w:val="28"/>
        </w:rPr>
        <w:t xml:space="preserve">Детонационное напыление как связующего слоя сплава </w:t>
      </w:r>
      <w:proofErr w:type="spellStart"/>
      <w:r w:rsidRPr="00417787">
        <w:rPr>
          <w:sz w:val="28"/>
          <w:szCs w:val="28"/>
          <w:lang w:val="en-US"/>
        </w:rPr>
        <w:t>NiCrAlY</w:t>
      </w:r>
      <w:proofErr w:type="spellEnd"/>
      <w:r w:rsidRPr="00417787">
        <w:rPr>
          <w:sz w:val="28"/>
          <w:szCs w:val="28"/>
        </w:rPr>
        <w:t xml:space="preserve">, так и последующего верхнего слоя  </w:t>
      </w:r>
      <w:r w:rsidRPr="00417787">
        <w:rPr>
          <w:sz w:val="28"/>
          <w:szCs w:val="28"/>
          <w:lang w:val="en-US"/>
        </w:rPr>
        <w:t>YSZ</w:t>
      </w:r>
      <w:r w:rsidRPr="00417787">
        <w:rPr>
          <w:sz w:val="28"/>
          <w:szCs w:val="28"/>
        </w:rPr>
        <w:t xml:space="preserve"> приводит к неровному рельефу поверхности вследствие наличия пор и микротрещин, что достаточно близко к характеристикам слоев, нанесенных с помощью плазменного распыления водных суспензий [13]. После спекания при высокой температуре или серии </w:t>
      </w:r>
      <w:proofErr w:type="spellStart"/>
      <w:r w:rsidRPr="00417787">
        <w:rPr>
          <w:sz w:val="28"/>
          <w:szCs w:val="28"/>
        </w:rPr>
        <w:t>термоударов</w:t>
      </w:r>
      <w:proofErr w:type="spellEnd"/>
      <w:r w:rsidRPr="00417787">
        <w:rPr>
          <w:sz w:val="28"/>
          <w:szCs w:val="28"/>
        </w:rPr>
        <w:t xml:space="preserve"> пористость</w:t>
      </w:r>
      <w:r w:rsidR="00A37C10">
        <w:rPr>
          <w:sz w:val="28"/>
          <w:szCs w:val="28"/>
        </w:rPr>
        <w:t xml:space="preserve"> </w:t>
      </w:r>
      <w:r w:rsidRPr="00417787">
        <w:rPr>
          <w:sz w:val="28"/>
          <w:szCs w:val="28"/>
        </w:rPr>
        <w:t xml:space="preserve">слоя </w:t>
      </w:r>
      <w:r w:rsidRPr="00417787">
        <w:rPr>
          <w:sz w:val="28"/>
          <w:szCs w:val="28"/>
          <w:lang w:val="en-US"/>
        </w:rPr>
        <w:t>YSZ</w:t>
      </w:r>
      <w:r w:rsidRPr="00417787">
        <w:rPr>
          <w:sz w:val="28"/>
          <w:szCs w:val="28"/>
        </w:rPr>
        <w:t xml:space="preserve"> уменьшается, но все же остается заметной, и трещины не возникают (рис. 2). </w:t>
      </w:r>
    </w:p>
    <w:p w:rsidR="0053016A" w:rsidRPr="00417787" w:rsidRDefault="0053016A" w:rsidP="00A37C10">
      <w:pPr>
        <w:spacing w:after="0" w:line="360" w:lineRule="auto"/>
        <w:jc w:val="center"/>
        <w:rPr>
          <w:sz w:val="28"/>
          <w:szCs w:val="28"/>
        </w:rPr>
      </w:pPr>
      <w:r w:rsidRPr="00417787">
        <w:rPr>
          <w:noProof/>
          <w:sz w:val="28"/>
          <w:szCs w:val="28"/>
          <w:lang w:eastAsia="ru-RU"/>
        </w:rPr>
        <w:drawing>
          <wp:inline distT="0" distB="0" distL="0" distR="0" wp14:anchorId="2A136FB5" wp14:editId="46B135BD">
            <wp:extent cx="3285490" cy="28600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85490" cy="2860040"/>
                    </a:xfrm>
                    <a:prstGeom prst="rect">
                      <a:avLst/>
                    </a:prstGeom>
                    <a:noFill/>
                    <a:ln>
                      <a:noFill/>
                    </a:ln>
                  </pic:spPr>
                </pic:pic>
              </a:graphicData>
            </a:graphic>
          </wp:inline>
        </w:drawing>
      </w:r>
    </w:p>
    <w:p w:rsidR="0053016A" w:rsidRPr="00A37C10" w:rsidRDefault="0053016A" w:rsidP="00A37C10">
      <w:pPr>
        <w:spacing w:after="0"/>
        <w:jc w:val="center"/>
        <w:rPr>
          <w:szCs w:val="28"/>
        </w:rPr>
      </w:pPr>
      <w:r w:rsidRPr="00A37C10">
        <w:rPr>
          <w:szCs w:val="28"/>
        </w:rPr>
        <w:t>Рис. 2</w:t>
      </w:r>
      <w:r w:rsidR="00A37C10" w:rsidRPr="00A37C10">
        <w:rPr>
          <w:szCs w:val="28"/>
        </w:rPr>
        <w:t xml:space="preserve"> </w:t>
      </w:r>
      <w:r w:rsidR="00A37C10" w:rsidRPr="00A37C10">
        <w:rPr>
          <w:rFonts w:eastAsia="Times New Roman"/>
          <w:szCs w:val="28"/>
        </w:rPr>
        <w:t>–</w:t>
      </w:r>
      <w:r w:rsidRPr="00A37C10">
        <w:rPr>
          <w:szCs w:val="28"/>
        </w:rPr>
        <w:t xml:space="preserve"> Карта распределения циркония в сечении слоя 8</w:t>
      </w:r>
      <w:r w:rsidRPr="00A37C10">
        <w:rPr>
          <w:szCs w:val="28"/>
          <w:lang w:val="en-US"/>
        </w:rPr>
        <w:t>YSZ</w:t>
      </w:r>
      <w:r w:rsidRPr="00A37C10">
        <w:rPr>
          <w:szCs w:val="28"/>
        </w:rPr>
        <w:t xml:space="preserve">, нанесенного детонационным напылением на подложку из никелевого </w:t>
      </w:r>
      <w:proofErr w:type="spellStart"/>
      <w:r w:rsidRPr="00A37C10">
        <w:rPr>
          <w:szCs w:val="28"/>
        </w:rPr>
        <w:t>суперсплава</w:t>
      </w:r>
      <w:proofErr w:type="spellEnd"/>
      <w:r w:rsidRPr="00A37C10">
        <w:rPr>
          <w:szCs w:val="28"/>
        </w:rPr>
        <w:t xml:space="preserve"> со связывающим слоем сплава </w:t>
      </w:r>
      <w:proofErr w:type="spellStart"/>
      <w:r w:rsidRPr="00A37C10">
        <w:rPr>
          <w:szCs w:val="28"/>
          <w:lang w:val="en-US"/>
        </w:rPr>
        <w:t>NiCrAl</w:t>
      </w:r>
      <w:proofErr w:type="spellEnd"/>
      <w:r w:rsidRPr="00A37C10">
        <w:rPr>
          <w:szCs w:val="28"/>
        </w:rPr>
        <w:t xml:space="preserve"> после 90 </w:t>
      </w:r>
      <w:proofErr w:type="spellStart"/>
      <w:r w:rsidRPr="00A37C10">
        <w:rPr>
          <w:szCs w:val="28"/>
        </w:rPr>
        <w:t>термоударов</w:t>
      </w:r>
      <w:proofErr w:type="spellEnd"/>
      <w:r w:rsidRPr="00A37C10">
        <w:rPr>
          <w:szCs w:val="28"/>
        </w:rPr>
        <w:t xml:space="preserve"> </w:t>
      </w:r>
      <w:r w:rsidR="00A37C10" w:rsidRPr="00A37C10">
        <w:rPr>
          <w:szCs w:val="28"/>
        </w:rPr>
        <w:t>кислородно-водородным пламенем</w:t>
      </w:r>
    </w:p>
    <w:p w:rsidR="0053016A" w:rsidRPr="00417787" w:rsidRDefault="0053016A" w:rsidP="00417787">
      <w:pPr>
        <w:spacing w:after="0" w:line="360" w:lineRule="auto"/>
        <w:jc w:val="both"/>
        <w:rPr>
          <w:sz w:val="28"/>
          <w:szCs w:val="28"/>
        </w:rPr>
      </w:pPr>
    </w:p>
    <w:p w:rsidR="0053016A" w:rsidRPr="00417787" w:rsidRDefault="0053016A" w:rsidP="00A37C10">
      <w:pPr>
        <w:spacing w:after="0" w:line="360" w:lineRule="auto"/>
        <w:ind w:firstLine="709"/>
        <w:jc w:val="both"/>
        <w:rPr>
          <w:sz w:val="28"/>
          <w:szCs w:val="28"/>
        </w:rPr>
      </w:pPr>
      <w:r w:rsidRPr="00417787">
        <w:rPr>
          <w:sz w:val="28"/>
          <w:szCs w:val="28"/>
        </w:rPr>
        <w:t xml:space="preserve">Дифракционные картины на СИ, а также спектры </w:t>
      </w:r>
      <w:r w:rsidRPr="00417787">
        <w:rPr>
          <w:sz w:val="28"/>
          <w:szCs w:val="28"/>
          <w:lang w:val="en-US"/>
        </w:rPr>
        <w:t>EXAFS</w:t>
      </w:r>
      <w:r w:rsidRPr="00417787">
        <w:rPr>
          <w:sz w:val="28"/>
          <w:szCs w:val="28"/>
        </w:rPr>
        <w:t xml:space="preserve"> </w:t>
      </w:r>
      <w:r w:rsidR="00A37C10">
        <w:rPr>
          <w:sz w:val="28"/>
          <w:szCs w:val="28"/>
        </w:rPr>
        <w:t xml:space="preserve">показали, что в </w:t>
      </w:r>
      <w:r w:rsidRPr="00417787">
        <w:rPr>
          <w:sz w:val="28"/>
          <w:szCs w:val="28"/>
        </w:rPr>
        <w:t>нанесенном слое 8</w:t>
      </w:r>
      <w:r w:rsidRPr="00417787">
        <w:rPr>
          <w:sz w:val="28"/>
          <w:szCs w:val="28"/>
          <w:lang w:val="en-US"/>
        </w:rPr>
        <w:t>YSZ</w:t>
      </w:r>
      <w:r w:rsidRPr="00417787">
        <w:rPr>
          <w:sz w:val="28"/>
          <w:szCs w:val="28"/>
        </w:rPr>
        <w:t xml:space="preserve"> сохраняет тетрагональную структуру без появления примесей фаз </w:t>
      </w:r>
      <w:r w:rsidRPr="00417787">
        <w:rPr>
          <w:sz w:val="28"/>
          <w:szCs w:val="28"/>
          <w:lang w:val="en-US"/>
        </w:rPr>
        <w:t>c</w:t>
      </w:r>
      <w:r w:rsidRPr="00417787">
        <w:rPr>
          <w:sz w:val="28"/>
          <w:szCs w:val="28"/>
        </w:rPr>
        <w:t xml:space="preserve">- или  </w:t>
      </w:r>
      <w:r w:rsidRPr="00417787">
        <w:rPr>
          <w:sz w:val="28"/>
          <w:szCs w:val="28"/>
          <w:lang w:val="en-US"/>
        </w:rPr>
        <w:t>m</w:t>
      </w:r>
      <w:r w:rsidRPr="00417787">
        <w:rPr>
          <w:sz w:val="28"/>
          <w:szCs w:val="28"/>
        </w:rPr>
        <w:t>-</w:t>
      </w:r>
      <w:proofErr w:type="spellStart"/>
      <w:r w:rsidRPr="00417787">
        <w:rPr>
          <w:sz w:val="28"/>
          <w:szCs w:val="28"/>
          <w:lang w:val="en-US"/>
        </w:rPr>
        <w:t>ZrO</w:t>
      </w:r>
      <w:proofErr w:type="spellEnd"/>
      <w:r w:rsidRPr="00417787">
        <w:rPr>
          <w:sz w:val="28"/>
          <w:szCs w:val="28"/>
          <w:vertAlign w:val="subscript"/>
        </w:rPr>
        <w:t>2</w:t>
      </w:r>
      <w:r w:rsidRPr="00417787">
        <w:rPr>
          <w:sz w:val="28"/>
          <w:szCs w:val="28"/>
        </w:rPr>
        <w:t>. Таким образом, в</w:t>
      </w:r>
      <w:r w:rsidR="00A37C10">
        <w:rPr>
          <w:sz w:val="28"/>
          <w:szCs w:val="28"/>
        </w:rPr>
        <w:t xml:space="preserve"> </w:t>
      </w:r>
      <w:r w:rsidRPr="00417787">
        <w:rPr>
          <w:sz w:val="28"/>
          <w:szCs w:val="28"/>
        </w:rPr>
        <w:t>отличие от нанесения</w:t>
      </w:r>
      <w:r w:rsidR="00A37C10">
        <w:rPr>
          <w:sz w:val="28"/>
          <w:szCs w:val="28"/>
        </w:rPr>
        <w:t xml:space="preserve"> </w:t>
      </w:r>
      <w:r w:rsidRPr="00417787">
        <w:rPr>
          <w:sz w:val="28"/>
          <w:szCs w:val="28"/>
        </w:rPr>
        <w:t xml:space="preserve">с помощью </w:t>
      </w:r>
      <w:proofErr w:type="spellStart"/>
      <w:r w:rsidRPr="00417787">
        <w:rPr>
          <w:sz w:val="28"/>
          <w:szCs w:val="28"/>
        </w:rPr>
        <w:t>энергонапряженных</w:t>
      </w:r>
      <w:proofErr w:type="spellEnd"/>
      <w:r w:rsidRPr="00417787">
        <w:rPr>
          <w:sz w:val="28"/>
          <w:szCs w:val="28"/>
        </w:rPr>
        <w:t xml:space="preserve">  методов испарения электронным пучком или распыления воздушной плазмой при детонационном испарении не происходит </w:t>
      </w:r>
      <w:proofErr w:type="spellStart"/>
      <w:r w:rsidRPr="00417787">
        <w:rPr>
          <w:sz w:val="28"/>
          <w:szCs w:val="28"/>
        </w:rPr>
        <w:t>диспропорционирования</w:t>
      </w:r>
      <w:proofErr w:type="spellEnd"/>
      <w:r w:rsidRPr="00417787">
        <w:rPr>
          <w:sz w:val="28"/>
          <w:szCs w:val="28"/>
        </w:rPr>
        <w:t xml:space="preserve"> фазы  </w:t>
      </w:r>
      <w:r w:rsidR="00A37C10">
        <w:rPr>
          <w:sz w:val="28"/>
          <w:szCs w:val="28"/>
        </w:rPr>
        <w:br/>
      </w:r>
      <w:r w:rsidRPr="00417787">
        <w:rPr>
          <w:sz w:val="28"/>
          <w:szCs w:val="28"/>
          <w:lang w:val="en-US"/>
        </w:rPr>
        <w:t>t</w:t>
      </w:r>
      <w:r w:rsidRPr="00417787">
        <w:rPr>
          <w:sz w:val="28"/>
          <w:szCs w:val="28"/>
        </w:rPr>
        <w:t>-</w:t>
      </w:r>
      <w:proofErr w:type="spellStart"/>
      <w:r w:rsidRPr="00417787">
        <w:rPr>
          <w:sz w:val="28"/>
          <w:szCs w:val="28"/>
          <w:lang w:val="en-US"/>
        </w:rPr>
        <w:t>ZrO</w:t>
      </w:r>
      <w:proofErr w:type="spellEnd"/>
      <w:r w:rsidRPr="00417787">
        <w:rPr>
          <w:sz w:val="28"/>
          <w:szCs w:val="28"/>
          <w:vertAlign w:val="subscript"/>
        </w:rPr>
        <w:t>2</w:t>
      </w:r>
      <w:r w:rsidRPr="00417787">
        <w:rPr>
          <w:sz w:val="28"/>
          <w:szCs w:val="28"/>
        </w:rPr>
        <w:t xml:space="preserve">, что обеспечивает  большую стойкость ТБП к </w:t>
      </w:r>
      <w:proofErr w:type="spellStart"/>
      <w:r w:rsidRPr="00417787">
        <w:rPr>
          <w:sz w:val="28"/>
          <w:szCs w:val="28"/>
        </w:rPr>
        <w:t>термоударам</w:t>
      </w:r>
      <w:proofErr w:type="spellEnd"/>
      <w:r w:rsidRPr="00417787">
        <w:rPr>
          <w:sz w:val="28"/>
          <w:szCs w:val="28"/>
        </w:rPr>
        <w:t xml:space="preserve">  [16, 18]. </w:t>
      </w:r>
    </w:p>
    <w:p w:rsidR="0053016A" w:rsidRPr="00417787" w:rsidRDefault="0053016A" w:rsidP="00A37C10">
      <w:pPr>
        <w:spacing w:after="0" w:line="360" w:lineRule="auto"/>
        <w:ind w:firstLine="709"/>
        <w:jc w:val="both"/>
        <w:rPr>
          <w:sz w:val="28"/>
          <w:szCs w:val="28"/>
        </w:rPr>
      </w:pPr>
      <w:proofErr w:type="spellStart"/>
      <w:r w:rsidRPr="00417787">
        <w:rPr>
          <w:sz w:val="28"/>
          <w:szCs w:val="28"/>
        </w:rPr>
        <w:t>Разупорядоченность</w:t>
      </w:r>
      <w:proofErr w:type="spellEnd"/>
      <w:r w:rsidRPr="00417787">
        <w:rPr>
          <w:sz w:val="28"/>
          <w:szCs w:val="28"/>
        </w:rPr>
        <w:t xml:space="preserve"> структуры нанесенного слоя 8</w:t>
      </w:r>
      <w:r w:rsidRPr="00417787">
        <w:rPr>
          <w:sz w:val="28"/>
          <w:szCs w:val="28"/>
          <w:lang w:val="en-US"/>
        </w:rPr>
        <w:t>YSZ</w:t>
      </w:r>
      <w:r w:rsidRPr="00417787">
        <w:rPr>
          <w:sz w:val="28"/>
          <w:szCs w:val="28"/>
        </w:rPr>
        <w:t xml:space="preserve"> отражается в снижении координационных чисел </w:t>
      </w:r>
      <w:proofErr w:type="spellStart"/>
      <w:r w:rsidRPr="00417787">
        <w:rPr>
          <w:rFonts w:ascii="Times-Roman" w:hAnsi="Times-Roman" w:cs="Times-Roman"/>
          <w:sz w:val="28"/>
          <w:szCs w:val="28"/>
          <w:lang w:val="en-US"/>
        </w:rPr>
        <w:t>Zr</w:t>
      </w:r>
      <w:proofErr w:type="spellEnd"/>
      <w:r w:rsidRPr="00417787">
        <w:rPr>
          <w:rFonts w:ascii="Times-Roman" w:hAnsi="Times-Roman" w:cs="Times-Roman"/>
          <w:sz w:val="28"/>
          <w:szCs w:val="28"/>
        </w:rPr>
        <w:t>-</w:t>
      </w:r>
      <w:r w:rsidRPr="00417787">
        <w:rPr>
          <w:rFonts w:ascii="Times-Roman" w:hAnsi="Times-Roman" w:cs="Times-Roman"/>
          <w:sz w:val="28"/>
          <w:szCs w:val="28"/>
          <w:lang w:val="en-US"/>
        </w:rPr>
        <w:t>O</w:t>
      </w:r>
      <w:r w:rsidRPr="00417787">
        <w:rPr>
          <w:rFonts w:ascii="Times-Roman" w:hAnsi="Times-Roman" w:cs="Times-Roman"/>
          <w:sz w:val="28"/>
          <w:szCs w:val="28"/>
        </w:rPr>
        <w:t xml:space="preserve"> </w:t>
      </w:r>
      <w:r w:rsidRPr="00417787">
        <w:rPr>
          <w:sz w:val="28"/>
          <w:szCs w:val="28"/>
        </w:rPr>
        <w:t xml:space="preserve">и </w:t>
      </w:r>
      <w:r w:rsidRPr="00417787">
        <w:rPr>
          <w:rFonts w:ascii="Times-Roman" w:hAnsi="Times-Roman" w:cs="Times-Roman"/>
          <w:sz w:val="28"/>
          <w:szCs w:val="28"/>
        </w:rPr>
        <w:t xml:space="preserve"> </w:t>
      </w:r>
      <w:proofErr w:type="spellStart"/>
      <w:r w:rsidRPr="00417787">
        <w:rPr>
          <w:rFonts w:ascii="Times-Roman" w:hAnsi="Times-Roman" w:cs="Times-Roman"/>
          <w:sz w:val="28"/>
          <w:szCs w:val="28"/>
          <w:lang w:val="en-US"/>
        </w:rPr>
        <w:t>Zr</w:t>
      </w:r>
      <w:proofErr w:type="spellEnd"/>
      <w:r w:rsidRPr="00417787">
        <w:rPr>
          <w:rFonts w:ascii="Times-Roman" w:hAnsi="Times-Roman" w:cs="Times-Roman"/>
          <w:sz w:val="28"/>
          <w:szCs w:val="28"/>
        </w:rPr>
        <w:t>-</w:t>
      </w:r>
      <w:proofErr w:type="spellStart"/>
      <w:r w:rsidRPr="00417787">
        <w:rPr>
          <w:rFonts w:ascii="Times-Roman" w:hAnsi="Times-Roman" w:cs="Times-Roman"/>
          <w:sz w:val="28"/>
          <w:szCs w:val="28"/>
          <w:lang w:val="en-US"/>
        </w:rPr>
        <w:t>Zr</w:t>
      </w:r>
      <w:proofErr w:type="spellEnd"/>
      <w:r w:rsidRPr="00417787">
        <w:rPr>
          <w:rFonts w:ascii="Times-Roman" w:hAnsi="Times-Roman" w:cs="Times-Roman"/>
          <w:sz w:val="28"/>
          <w:szCs w:val="28"/>
        </w:rPr>
        <w:t xml:space="preserve"> </w:t>
      </w:r>
      <w:r w:rsidRPr="00417787">
        <w:rPr>
          <w:sz w:val="28"/>
          <w:szCs w:val="28"/>
        </w:rPr>
        <w:t>(</w:t>
      </w:r>
      <w:r w:rsidRPr="00417787">
        <w:rPr>
          <w:sz w:val="28"/>
          <w:szCs w:val="28"/>
          <w:lang w:val="en-US"/>
        </w:rPr>
        <w:t>EXAFS</w:t>
      </w:r>
      <w:r w:rsidRPr="00417787">
        <w:rPr>
          <w:sz w:val="28"/>
          <w:szCs w:val="28"/>
        </w:rPr>
        <w:t>) и</w:t>
      </w:r>
      <w:r w:rsidR="00A37C10">
        <w:rPr>
          <w:sz w:val="28"/>
          <w:szCs w:val="28"/>
        </w:rPr>
        <w:t xml:space="preserve"> </w:t>
      </w:r>
      <w:r w:rsidRPr="00417787">
        <w:rPr>
          <w:sz w:val="28"/>
          <w:szCs w:val="28"/>
        </w:rPr>
        <w:t>уменьшении ширины запрещенной зоны с 5 эВ для  исходного оксида до</w:t>
      </w:r>
      <w:r w:rsidR="00A37C10">
        <w:rPr>
          <w:sz w:val="28"/>
          <w:szCs w:val="28"/>
        </w:rPr>
        <w:t xml:space="preserve"> </w:t>
      </w:r>
      <w:r w:rsidRPr="00417787">
        <w:rPr>
          <w:sz w:val="28"/>
          <w:szCs w:val="28"/>
        </w:rPr>
        <w:t xml:space="preserve">4 эВ в нанесенном слое (данные ЭСДО). </w:t>
      </w:r>
    </w:p>
    <w:p w:rsidR="0053016A" w:rsidRDefault="0053016A" w:rsidP="00A37C10">
      <w:pPr>
        <w:spacing w:after="0" w:line="360" w:lineRule="auto"/>
        <w:ind w:firstLine="709"/>
        <w:jc w:val="both"/>
        <w:rPr>
          <w:sz w:val="28"/>
          <w:szCs w:val="28"/>
        </w:rPr>
      </w:pPr>
      <w:r w:rsidRPr="00417787">
        <w:rPr>
          <w:sz w:val="28"/>
          <w:szCs w:val="28"/>
        </w:rPr>
        <w:t xml:space="preserve"> </w:t>
      </w:r>
      <w:r w:rsidRPr="00417787">
        <w:rPr>
          <w:i/>
          <w:sz w:val="28"/>
          <w:szCs w:val="28"/>
          <w:lang w:eastAsia="ru-RU"/>
        </w:rPr>
        <w:t xml:space="preserve">Покрывающие слои </w:t>
      </w:r>
      <w:proofErr w:type="spellStart"/>
      <w:r w:rsidRPr="00417787">
        <w:rPr>
          <w:i/>
          <w:sz w:val="28"/>
          <w:szCs w:val="28"/>
          <w:lang w:eastAsia="ru-RU"/>
        </w:rPr>
        <w:t>нанокомпозитов</w:t>
      </w:r>
      <w:proofErr w:type="spellEnd"/>
      <w:r w:rsidRPr="00417787">
        <w:rPr>
          <w:i/>
          <w:sz w:val="28"/>
          <w:szCs w:val="28"/>
          <w:lang w:eastAsia="ru-RU"/>
        </w:rPr>
        <w:t xml:space="preserve">. </w:t>
      </w:r>
      <w:r w:rsidRPr="00417787">
        <w:rPr>
          <w:sz w:val="28"/>
          <w:szCs w:val="28"/>
        </w:rPr>
        <w:t xml:space="preserve">ТБП с финишными слоями </w:t>
      </w:r>
      <w:proofErr w:type="spellStart"/>
      <w:r w:rsidRPr="00417787">
        <w:rPr>
          <w:sz w:val="28"/>
          <w:szCs w:val="28"/>
        </w:rPr>
        <w:t>нанокомпозитов</w:t>
      </w:r>
      <w:proofErr w:type="spellEnd"/>
      <w:r w:rsidRPr="00417787">
        <w:rPr>
          <w:sz w:val="28"/>
          <w:szCs w:val="28"/>
        </w:rPr>
        <w:t xml:space="preserve"> обладают большей пористостью в сравнении со слоем 8</w:t>
      </w:r>
      <w:r w:rsidRPr="00417787">
        <w:rPr>
          <w:sz w:val="28"/>
          <w:szCs w:val="28"/>
          <w:lang w:val="en-US"/>
        </w:rPr>
        <w:t>YSZ</w:t>
      </w:r>
      <w:r w:rsidRPr="00417787">
        <w:rPr>
          <w:sz w:val="28"/>
          <w:szCs w:val="28"/>
        </w:rPr>
        <w:t xml:space="preserve">  как после спекания на воздухе, так и после серии </w:t>
      </w:r>
      <w:proofErr w:type="spellStart"/>
      <w:r w:rsidRPr="00417787">
        <w:rPr>
          <w:sz w:val="28"/>
          <w:szCs w:val="28"/>
        </w:rPr>
        <w:t>термоударов</w:t>
      </w:r>
      <w:proofErr w:type="spellEnd"/>
      <w:r w:rsidRPr="00417787">
        <w:rPr>
          <w:sz w:val="28"/>
          <w:szCs w:val="28"/>
        </w:rPr>
        <w:t>, равно как и отсутствием трещин (рис. 3), что обеспечивает меньшую теплопроводность и отсутствие отслаивания.</w:t>
      </w:r>
    </w:p>
    <w:p w:rsidR="00A37C10" w:rsidRPr="00A37C10" w:rsidRDefault="00A37C10" w:rsidP="00A37C10">
      <w:pPr>
        <w:spacing w:after="0" w:line="360" w:lineRule="auto"/>
        <w:ind w:firstLine="709"/>
        <w:jc w:val="both"/>
        <w:rPr>
          <w:sz w:val="18"/>
          <w:szCs w:val="28"/>
        </w:rPr>
      </w:pPr>
    </w:p>
    <w:tbl>
      <w:tblPr>
        <w:tblW w:w="0" w:type="auto"/>
        <w:tblLook w:val="01E0" w:firstRow="1" w:lastRow="1" w:firstColumn="1" w:lastColumn="1" w:noHBand="0" w:noVBand="0"/>
      </w:tblPr>
      <w:tblGrid>
        <w:gridCol w:w="4266"/>
        <w:gridCol w:w="5020"/>
      </w:tblGrid>
      <w:tr w:rsidR="00A37C10" w:rsidRPr="00A37C10" w:rsidTr="00A37C10">
        <w:tc>
          <w:tcPr>
            <w:tcW w:w="4428" w:type="dxa"/>
            <w:shd w:val="clear" w:color="auto" w:fill="auto"/>
            <w:vAlign w:val="center"/>
          </w:tcPr>
          <w:p w:rsidR="00A37C10" w:rsidRPr="00A37C10" w:rsidRDefault="00A37C10" w:rsidP="00417787">
            <w:pPr>
              <w:spacing w:after="0" w:line="360" w:lineRule="auto"/>
              <w:jc w:val="center"/>
              <w:rPr>
                <w:noProof/>
                <w:szCs w:val="28"/>
                <w:lang w:eastAsia="ru-RU"/>
              </w:rPr>
            </w:pPr>
            <w:r w:rsidRPr="00A37C10">
              <w:rPr>
                <w:szCs w:val="28"/>
              </w:rPr>
              <w:t>а</w:t>
            </w:r>
          </w:p>
        </w:tc>
        <w:tc>
          <w:tcPr>
            <w:tcW w:w="5143" w:type="dxa"/>
            <w:shd w:val="clear" w:color="auto" w:fill="auto"/>
            <w:vAlign w:val="center"/>
          </w:tcPr>
          <w:p w:rsidR="00A37C10" w:rsidRPr="00A37C10" w:rsidRDefault="00A37C10" w:rsidP="00417787">
            <w:pPr>
              <w:spacing w:after="0" w:line="360" w:lineRule="auto"/>
              <w:jc w:val="center"/>
              <w:rPr>
                <w:noProof/>
                <w:szCs w:val="28"/>
                <w:lang w:eastAsia="ru-RU"/>
              </w:rPr>
            </w:pPr>
            <w:r w:rsidRPr="00A37C10">
              <w:rPr>
                <w:szCs w:val="28"/>
              </w:rPr>
              <w:t>б</w:t>
            </w:r>
          </w:p>
        </w:tc>
      </w:tr>
      <w:tr w:rsidR="0053016A" w:rsidRPr="00417787" w:rsidTr="00A37C10">
        <w:tc>
          <w:tcPr>
            <w:tcW w:w="4428" w:type="dxa"/>
            <w:shd w:val="clear" w:color="auto" w:fill="auto"/>
            <w:vAlign w:val="center"/>
          </w:tcPr>
          <w:p w:rsidR="0053016A" w:rsidRPr="00417787" w:rsidRDefault="0053016A" w:rsidP="00A37C10">
            <w:pPr>
              <w:spacing w:after="0" w:line="360" w:lineRule="auto"/>
              <w:jc w:val="center"/>
              <w:rPr>
                <w:sz w:val="28"/>
                <w:szCs w:val="28"/>
              </w:rPr>
            </w:pPr>
            <w:r w:rsidRPr="00417787">
              <w:rPr>
                <w:noProof/>
                <w:sz w:val="28"/>
                <w:szCs w:val="28"/>
                <w:lang w:eastAsia="ru-RU"/>
              </w:rPr>
              <w:drawing>
                <wp:inline distT="0" distB="0" distL="0" distR="0" wp14:anchorId="0306B1ED" wp14:editId="32E471D8">
                  <wp:extent cx="2339340" cy="2339340"/>
                  <wp:effectExtent l="0" t="0" r="381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39340" cy="2339340"/>
                          </a:xfrm>
                          <a:prstGeom prst="rect">
                            <a:avLst/>
                          </a:prstGeom>
                          <a:noFill/>
                          <a:ln>
                            <a:noFill/>
                          </a:ln>
                        </pic:spPr>
                      </pic:pic>
                    </a:graphicData>
                  </a:graphic>
                </wp:inline>
              </w:drawing>
            </w:r>
          </w:p>
        </w:tc>
        <w:tc>
          <w:tcPr>
            <w:tcW w:w="5143" w:type="dxa"/>
            <w:shd w:val="clear" w:color="auto" w:fill="auto"/>
            <w:vAlign w:val="center"/>
          </w:tcPr>
          <w:p w:rsidR="0053016A" w:rsidRPr="00417787" w:rsidRDefault="0053016A" w:rsidP="00A37C10">
            <w:pPr>
              <w:spacing w:after="0" w:line="360" w:lineRule="auto"/>
              <w:jc w:val="center"/>
              <w:rPr>
                <w:sz w:val="28"/>
                <w:szCs w:val="28"/>
              </w:rPr>
            </w:pPr>
            <w:r w:rsidRPr="00417787">
              <w:rPr>
                <w:noProof/>
                <w:sz w:val="28"/>
                <w:szCs w:val="28"/>
                <w:lang w:eastAsia="ru-RU"/>
              </w:rPr>
              <w:drawing>
                <wp:inline distT="0" distB="0" distL="0" distR="0" wp14:anchorId="00F02D6A" wp14:editId="190AD9A2">
                  <wp:extent cx="2870835" cy="2147570"/>
                  <wp:effectExtent l="0" t="0" r="5715"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70835" cy="2147570"/>
                          </a:xfrm>
                          <a:prstGeom prst="rect">
                            <a:avLst/>
                          </a:prstGeom>
                          <a:noFill/>
                          <a:ln>
                            <a:noFill/>
                          </a:ln>
                        </pic:spPr>
                      </pic:pic>
                    </a:graphicData>
                  </a:graphic>
                </wp:inline>
              </w:drawing>
            </w:r>
          </w:p>
        </w:tc>
      </w:tr>
    </w:tbl>
    <w:p w:rsidR="0053016A" w:rsidRPr="00A37C10" w:rsidRDefault="0053016A" w:rsidP="00A37C10">
      <w:pPr>
        <w:spacing w:after="0" w:line="360" w:lineRule="auto"/>
        <w:jc w:val="center"/>
        <w:rPr>
          <w:szCs w:val="28"/>
        </w:rPr>
      </w:pPr>
      <w:r w:rsidRPr="00A37C10">
        <w:rPr>
          <w:szCs w:val="28"/>
        </w:rPr>
        <w:t>Рис. 3</w:t>
      </w:r>
      <w:r w:rsidR="00A37C10" w:rsidRPr="00A37C10">
        <w:rPr>
          <w:szCs w:val="28"/>
        </w:rPr>
        <w:t xml:space="preserve"> </w:t>
      </w:r>
      <w:r w:rsidR="00A37C10" w:rsidRPr="00A37C10">
        <w:rPr>
          <w:rFonts w:eastAsia="Times New Roman"/>
          <w:szCs w:val="28"/>
        </w:rPr>
        <w:t>–</w:t>
      </w:r>
      <w:r w:rsidRPr="00A37C10">
        <w:rPr>
          <w:szCs w:val="28"/>
        </w:rPr>
        <w:t xml:space="preserve"> Оптическое (а)  и СЭМ (б) изображение финишного слоя </w:t>
      </w:r>
      <w:proofErr w:type="spellStart"/>
      <w:r w:rsidRPr="00A37C10">
        <w:rPr>
          <w:szCs w:val="28"/>
          <w:lang w:val="en-US"/>
        </w:rPr>
        <w:t>LaAlO</w:t>
      </w:r>
      <w:proofErr w:type="spellEnd"/>
      <w:r w:rsidRPr="00A37C10">
        <w:rPr>
          <w:szCs w:val="28"/>
          <w:vertAlign w:val="subscript"/>
        </w:rPr>
        <w:t>3</w:t>
      </w:r>
      <w:r w:rsidRPr="00A37C10">
        <w:rPr>
          <w:szCs w:val="28"/>
        </w:rPr>
        <w:t>-</w:t>
      </w:r>
      <w:r w:rsidRPr="00A37C10">
        <w:rPr>
          <w:szCs w:val="28"/>
          <w:lang w:val="en-US"/>
        </w:rPr>
        <w:t>La</w:t>
      </w:r>
      <w:r w:rsidRPr="00A37C10">
        <w:rPr>
          <w:szCs w:val="28"/>
          <w:vertAlign w:val="subscript"/>
        </w:rPr>
        <w:t>2</w:t>
      </w:r>
      <w:proofErr w:type="spellStart"/>
      <w:r w:rsidRPr="00A37C10">
        <w:rPr>
          <w:szCs w:val="28"/>
          <w:lang w:val="en-US"/>
        </w:rPr>
        <w:t>Zr</w:t>
      </w:r>
      <w:proofErr w:type="spellEnd"/>
      <w:r w:rsidRPr="00A37C10">
        <w:rPr>
          <w:szCs w:val="28"/>
          <w:vertAlign w:val="subscript"/>
        </w:rPr>
        <w:t>2</w:t>
      </w:r>
      <w:r w:rsidRPr="00A37C10">
        <w:rPr>
          <w:szCs w:val="28"/>
          <w:lang w:val="en-US"/>
        </w:rPr>
        <w:t>O</w:t>
      </w:r>
      <w:r w:rsidRPr="00A37C10">
        <w:rPr>
          <w:szCs w:val="28"/>
          <w:vertAlign w:val="subscript"/>
        </w:rPr>
        <w:t xml:space="preserve">5 </w:t>
      </w:r>
      <w:r w:rsidRPr="00A37C10">
        <w:rPr>
          <w:szCs w:val="28"/>
        </w:rPr>
        <w:t>на</w:t>
      </w:r>
      <w:r w:rsidRPr="00A37C10">
        <w:rPr>
          <w:szCs w:val="28"/>
          <w:vertAlign w:val="subscript"/>
        </w:rPr>
        <w:t xml:space="preserve"> </w:t>
      </w:r>
      <w:r w:rsidRPr="00A37C10">
        <w:rPr>
          <w:szCs w:val="28"/>
        </w:rPr>
        <w:t xml:space="preserve">поверхности подложки из </w:t>
      </w:r>
      <w:r w:rsidRPr="00A37C10">
        <w:rPr>
          <w:szCs w:val="28"/>
          <w:lang w:val="en-US"/>
        </w:rPr>
        <w:t>Ni</w:t>
      </w:r>
      <w:r w:rsidRPr="00A37C10">
        <w:rPr>
          <w:szCs w:val="28"/>
        </w:rPr>
        <w:t xml:space="preserve"> </w:t>
      </w:r>
      <w:proofErr w:type="spellStart"/>
      <w:r w:rsidRPr="00A37C10">
        <w:rPr>
          <w:szCs w:val="28"/>
        </w:rPr>
        <w:t>суперсплава</w:t>
      </w:r>
      <w:proofErr w:type="spellEnd"/>
      <w:r w:rsidRPr="00A37C10">
        <w:rPr>
          <w:szCs w:val="28"/>
        </w:rPr>
        <w:t xml:space="preserve"> с нанесенными методом детонационного  напыления слоями сплава </w:t>
      </w:r>
      <w:proofErr w:type="spellStart"/>
      <w:r w:rsidRPr="00A37C10">
        <w:rPr>
          <w:szCs w:val="28"/>
          <w:lang w:val="en-US"/>
        </w:rPr>
        <w:t>NiCrAlY</w:t>
      </w:r>
      <w:proofErr w:type="spellEnd"/>
      <w:r w:rsidRPr="00A37C10">
        <w:rPr>
          <w:szCs w:val="28"/>
        </w:rPr>
        <w:t xml:space="preserve">  и 8</w:t>
      </w:r>
      <w:r w:rsidRPr="00A37C10">
        <w:rPr>
          <w:szCs w:val="28"/>
          <w:lang w:val="en-US"/>
        </w:rPr>
        <w:t>YSZ</w:t>
      </w:r>
      <w:r w:rsidRPr="00A37C10">
        <w:rPr>
          <w:szCs w:val="28"/>
        </w:rPr>
        <w:t xml:space="preserve"> после 90 </w:t>
      </w:r>
      <w:proofErr w:type="spellStart"/>
      <w:r w:rsidRPr="00A37C10">
        <w:rPr>
          <w:szCs w:val="28"/>
        </w:rPr>
        <w:t>термоударов</w:t>
      </w:r>
      <w:proofErr w:type="spellEnd"/>
      <w:r w:rsidRPr="00A37C10">
        <w:rPr>
          <w:szCs w:val="28"/>
        </w:rPr>
        <w:t xml:space="preserve"> </w:t>
      </w:r>
      <w:r w:rsidR="00A37C10" w:rsidRPr="00A37C10">
        <w:rPr>
          <w:szCs w:val="28"/>
        </w:rPr>
        <w:t>кислородно-водородным пламенем</w:t>
      </w:r>
    </w:p>
    <w:p w:rsidR="00A37C10" w:rsidRPr="00417787" w:rsidRDefault="00A37C10" w:rsidP="00417787">
      <w:pPr>
        <w:spacing w:after="0" w:line="360" w:lineRule="auto"/>
        <w:jc w:val="both"/>
        <w:rPr>
          <w:sz w:val="28"/>
          <w:szCs w:val="28"/>
        </w:rPr>
      </w:pPr>
    </w:p>
    <w:p w:rsidR="0053016A" w:rsidRPr="00417787" w:rsidRDefault="0053016A" w:rsidP="00A37C10">
      <w:pPr>
        <w:spacing w:after="0" w:line="360" w:lineRule="auto"/>
        <w:ind w:firstLine="709"/>
        <w:jc w:val="both"/>
        <w:rPr>
          <w:sz w:val="28"/>
          <w:szCs w:val="28"/>
        </w:rPr>
      </w:pPr>
      <w:r w:rsidRPr="00417787">
        <w:rPr>
          <w:sz w:val="28"/>
          <w:szCs w:val="28"/>
        </w:rPr>
        <w:t xml:space="preserve">Спектры ЭСДО показывают красный сдвиг края поглощения в сравнении как с </w:t>
      </w:r>
      <w:proofErr w:type="gramStart"/>
      <w:r w:rsidRPr="00417787">
        <w:rPr>
          <w:sz w:val="28"/>
          <w:szCs w:val="28"/>
        </w:rPr>
        <w:t>исходными</w:t>
      </w:r>
      <w:proofErr w:type="gramEnd"/>
      <w:r w:rsidRPr="00417787">
        <w:rPr>
          <w:sz w:val="28"/>
          <w:szCs w:val="28"/>
        </w:rPr>
        <w:t xml:space="preserve"> </w:t>
      </w:r>
      <w:proofErr w:type="spellStart"/>
      <w:r w:rsidRPr="00417787">
        <w:rPr>
          <w:sz w:val="28"/>
          <w:szCs w:val="28"/>
        </w:rPr>
        <w:t>нанокомпозитами</w:t>
      </w:r>
      <w:proofErr w:type="spellEnd"/>
      <w:r w:rsidRPr="00417787">
        <w:rPr>
          <w:sz w:val="28"/>
          <w:szCs w:val="28"/>
        </w:rPr>
        <w:t>, так и со слоем 8</w:t>
      </w:r>
      <w:r w:rsidRPr="00417787">
        <w:rPr>
          <w:sz w:val="28"/>
          <w:szCs w:val="28"/>
          <w:lang w:val="en-GB"/>
        </w:rPr>
        <w:t>YSZ</w:t>
      </w:r>
      <w:r w:rsidRPr="00417787">
        <w:rPr>
          <w:sz w:val="28"/>
          <w:szCs w:val="28"/>
        </w:rPr>
        <w:t xml:space="preserve">, особенно после </w:t>
      </w:r>
      <w:proofErr w:type="spellStart"/>
      <w:r w:rsidRPr="00417787">
        <w:rPr>
          <w:sz w:val="28"/>
          <w:szCs w:val="28"/>
        </w:rPr>
        <w:t>термоударов</w:t>
      </w:r>
      <w:proofErr w:type="spellEnd"/>
      <w:r w:rsidRPr="00417787">
        <w:rPr>
          <w:sz w:val="28"/>
          <w:szCs w:val="28"/>
        </w:rPr>
        <w:t xml:space="preserve">, что указывает на разупорядочение структуры обоих слоев вследствие перераспределения катионов и напряжений на границах доменов, что также способствует снижению теплопроводности. Увеличение интенсивности спектров фотолюминесценции примесных катионов </w:t>
      </w:r>
      <w:proofErr w:type="spellStart"/>
      <w:r w:rsidRPr="00417787">
        <w:rPr>
          <w:sz w:val="28"/>
          <w:szCs w:val="28"/>
          <w:lang w:val="en-GB"/>
        </w:rPr>
        <w:t>Dy</w:t>
      </w:r>
      <w:proofErr w:type="spellEnd"/>
      <w:r w:rsidRPr="00417787">
        <w:rPr>
          <w:sz w:val="28"/>
          <w:szCs w:val="28"/>
          <w:vertAlign w:val="superscript"/>
        </w:rPr>
        <w:t xml:space="preserve">3+ </w:t>
      </w:r>
      <w:r w:rsidRPr="00417787">
        <w:rPr>
          <w:sz w:val="28"/>
          <w:szCs w:val="28"/>
        </w:rPr>
        <w:t xml:space="preserve"> в </w:t>
      </w:r>
      <w:proofErr w:type="spellStart"/>
      <w:r w:rsidRPr="00417787">
        <w:rPr>
          <w:sz w:val="28"/>
          <w:szCs w:val="28"/>
        </w:rPr>
        <w:t>допированном</w:t>
      </w:r>
      <w:proofErr w:type="spellEnd"/>
      <w:r w:rsidRPr="00417787">
        <w:rPr>
          <w:sz w:val="28"/>
          <w:szCs w:val="28"/>
        </w:rPr>
        <w:t xml:space="preserve"> диоксиде циркония  </w:t>
      </w:r>
      <w:r w:rsidRPr="00417787">
        <w:rPr>
          <w:sz w:val="28"/>
          <w:szCs w:val="28"/>
          <w:vertAlign w:val="superscript"/>
        </w:rPr>
        <w:t xml:space="preserve"> </w:t>
      </w:r>
      <w:r w:rsidRPr="00417787">
        <w:rPr>
          <w:sz w:val="28"/>
          <w:szCs w:val="28"/>
        </w:rPr>
        <w:t xml:space="preserve">также указывает на увеличение концентрации кислородных вакансий в их координационной сфере вследствие внедрения катионов </w:t>
      </w:r>
      <w:r w:rsidRPr="00417787">
        <w:rPr>
          <w:rFonts w:eastAsia="AdvTimes"/>
          <w:sz w:val="28"/>
          <w:szCs w:val="28"/>
          <w:lang w:val="en-US"/>
        </w:rPr>
        <w:t>La</w:t>
      </w:r>
      <w:r w:rsidRPr="00417787">
        <w:rPr>
          <w:rFonts w:eastAsia="AdvTimes"/>
          <w:sz w:val="28"/>
          <w:szCs w:val="28"/>
        </w:rPr>
        <w:t xml:space="preserve"> и </w:t>
      </w:r>
      <w:r w:rsidRPr="00417787">
        <w:rPr>
          <w:rFonts w:eastAsia="AdvTimes"/>
          <w:sz w:val="28"/>
          <w:szCs w:val="28"/>
          <w:lang w:val="en-US"/>
        </w:rPr>
        <w:t>Al</w:t>
      </w:r>
      <w:r w:rsidRPr="00417787">
        <w:rPr>
          <w:rFonts w:eastAsia="AdvTimes"/>
          <w:sz w:val="28"/>
          <w:szCs w:val="28"/>
        </w:rPr>
        <w:t xml:space="preserve"> в поверхностные слои доменов </w:t>
      </w:r>
      <w:r w:rsidRPr="00417787">
        <w:rPr>
          <w:sz w:val="28"/>
          <w:szCs w:val="28"/>
        </w:rPr>
        <w:t>8</w:t>
      </w:r>
      <w:r w:rsidRPr="00417787">
        <w:rPr>
          <w:sz w:val="28"/>
          <w:szCs w:val="28"/>
          <w:lang w:val="en-GB"/>
        </w:rPr>
        <w:t>YSZ</w:t>
      </w:r>
      <w:r w:rsidR="00A37C10">
        <w:rPr>
          <w:sz w:val="28"/>
          <w:szCs w:val="28"/>
        </w:rPr>
        <w:t>.</w:t>
      </w:r>
    </w:p>
    <w:p w:rsidR="0053016A" w:rsidRPr="00417787" w:rsidRDefault="0053016A" w:rsidP="00A37C10">
      <w:pPr>
        <w:spacing w:after="0" w:line="360" w:lineRule="auto"/>
        <w:ind w:firstLine="709"/>
        <w:jc w:val="both"/>
        <w:rPr>
          <w:sz w:val="28"/>
          <w:szCs w:val="28"/>
        </w:rPr>
      </w:pPr>
      <w:proofErr w:type="gramStart"/>
      <w:r w:rsidRPr="00417787">
        <w:rPr>
          <w:sz w:val="28"/>
          <w:szCs w:val="28"/>
        </w:rPr>
        <w:t xml:space="preserve">Для подложек из </w:t>
      </w:r>
      <w:proofErr w:type="spellStart"/>
      <w:r w:rsidRPr="00417787">
        <w:rPr>
          <w:sz w:val="28"/>
          <w:szCs w:val="28"/>
        </w:rPr>
        <w:t>суперсплава</w:t>
      </w:r>
      <w:proofErr w:type="spellEnd"/>
      <w:r w:rsidRPr="00417787">
        <w:rPr>
          <w:sz w:val="28"/>
          <w:szCs w:val="28"/>
        </w:rPr>
        <w:t xml:space="preserve"> с функционально структурированными </w:t>
      </w:r>
      <w:proofErr w:type="spellStart"/>
      <w:r w:rsidRPr="00417787">
        <w:rPr>
          <w:sz w:val="28"/>
          <w:szCs w:val="28"/>
        </w:rPr>
        <w:t>термобарьерными</w:t>
      </w:r>
      <w:proofErr w:type="spellEnd"/>
      <w:r w:rsidRPr="00417787">
        <w:rPr>
          <w:sz w:val="28"/>
          <w:szCs w:val="28"/>
        </w:rPr>
        <w:t xml:space="preserve"> покрытиями и финишными слоями </w:t>
      </w:r>
      <w:proofErr w:type="spellStart"/>
      <w:r w:rsidRPr="00417787">
        <w:rPr>
          <w:sz w:val="28"/>
          <w:szCs w:val="28"/>
        </w:rPr>
        <w:t>нанокомпозитов</w:t>
      </w:r>
      <w:proofErr w:type="spellEnd"/>
      <w:r w:rsidRPr="00417787">
        <w:rPr>
          <w:sz w:val="28"/>
          <w:szCs w:val="28"/>
        </w:rPr>
        <w:t xml:space="preserve"> </w:t>
      </w:r>
      <w:proofErr w:type="spellStart"/>
      <w:r w:rsidRPr="00417787">
        <w:rPr>
          <w:sz w:val="28"/>
          <w:szCs w:val="28"/>
          <w:lang w:val="en-US"/>
        </w:rPr>
        <w:t>LaAlO</w:t>
      </w:r>
      <w:proofErr w:type="spellEnd"/>
      <w:r w:rsidRPr="00417787">
        <w:rPr>
          <w:sz w:val="28"/>
          <w:szCs w:val="28"/>
          <w:vertAlign w:val="subscript"/>
        </w:rPr>
        <w:t>3</w:t>
      </w:r>
      <w:r w:rsidRPr="00417787">
        <w:rPr>
          <w:sz w:val="28"/>
          <w:szCs w:val="28"/>
        </w:rPr>
        <w:t>-</w:t>
      </w:r>
      <w:r w:rsidRPr="00417787">
        <w:rPr>
          <w:sz w:val="28"/>
          <w:szCs w:val="28"/>
          <w:lang w:val="en-US"/>
        </w:rPr>
        <w:t>La</w:t>
      </w:r>
      <w:r w:rsidRPr="00417787">
        <w:rPr>
          <w:sz w:val="28"/>
          <w:szCs w:val="28"/>
          <w:vertAlign w:val="subscript"/>
        </w:rPr>
        <w:t>2</w:t>
      </w:r>
      <w:proofErr w:type="spellStart"/>
      <w:r w:rsidRPr="00417787">
        <w:rPr>
          <w:sz w:val="28"/>
          <w:szCs w:val="28"/>
          <w:lang w:val="en-US"/>
        </w:rPr>
        <w:t>Zr</w:t>
      </w:r>
      <w:proofErr w:type="spellEnd"/>
      <w:r w:rsidRPr="00417787">
        <w:rPr>
          <w:sz w:val="28"/>
          <w:szCs w:val="28"/>
          <w:vertAlign w:val="subscript"/>
        </w:rPr>
        <w:t>2</w:t>
      </w:r>
      <w:r w:rsidRPr="00417787">
        <w:rPr>
          <w:sz w:val="28"/>
          <w:szCs w:val="28"/>
          <w:lang w:val="en-US"/>
        </w:rPr>
        <w:t>O</w:t>
      </w:r>
      <w:r w:rsidRPr="00417787">
        <w:rPr>
          <w:sz w:val="28"/>
          <w:szCs w:val="28"/>
          <w:vertAlign w:val="subscript"/>
        </w:rPr>
        <w:t>7</w:t>
      </w:r>
      <w:r w:rsidRPr="00417787">
        <w:rPr>
          <w:sz w:val="28"/>
          <w:szCs w:val="28"/>
        </w:rPr>
        <w:t xml:space="preserve">  и </w:t>
      </w:r>
      <w:proofErr w:type="spellStart"/>
      <w:r w:rsidRPr="00417787">
        <w:rPr>
          <w:sz w:val="28"/>
          <w:szCs w:val="28"/>
          <w:lang w:val="en-US" w:eastAsia="ru-RU"/>
        </w:rPr>
        <w:t>LaCuAl</w:t>
      </w:r>
      <w:proofErr w:type="spellEnd"/>
      <w:r w:rsidRPr="00417787">
        <w:rPr>
          <w:sz w:val="28"/>
          <w:szCs w:val="28"/>
          <w:vertAlign w:val="subscript"/>
          <w:lang w:eastAsia="ru-RU"/>
        </w:rPr>
        <w:t>11</w:t>
      </w:r>
      <w:r w:rsidRPr="00417787">
        <w:rPr>
          <w:sz w:val="28"/>
          <w:szCs w:val="28"/>
          <w:lang w:val="en-US" w:eastAsia="ru-RU"/>
        </w:rPr>
        <w:t>O</w:t>
      </w:r>
      <w:r w:rsidRPr="00417787">
        <w:rPr>
          <w:sz w:val="28"/>
          <w:szCs w:val="28"/>
          <w:vertAlign w:val="subscript"/>
          <w:lang w:eastAsia="ru-RU"/>
        </w:rPr>
        <w:t>19</w:t>
      </w:r>
      <w:r w:rsidRPr="00417787">
        <w:rPr>
          <w:sz w:val="28"/>
          <w:szCs w:val="28"/>
        </w:rPr>
        <w:t xml:space="preserve">  -</w:t>
      </w:r>
      <w:r w:rsidRPr="00417787">
        <w:rPr>
          <w:sz w:val="28"/>
          <w:szCs w:val="28"/>
          <w:lang w:val="en-US"/>
        </w:rPr>
        <w:t>La</w:t>
      </w:r>
      <w:r w:rsidRPr="00417787">
        <w:rPr>
          <w:sz w:val="28"/>
          <w:szCs w:val="28"/>
          <w:vertAlign w:val="subscript"/>
        </w:rPr>
        <w:t>2</w:t>
      </w:r>
      <w:proofErr w:type="spellStart"/>
      <w:r w:rsidRPr="00417787">
        <w:rPr>
          <w:sz w:val="28"/>
          <w:szCs w:val="28"/>
          <w:lang w:val="en-US"/>
        </w:rPr>
        <w:t>Zr</w:t>
      </w:r>
      <w:proofErr w:type="spellEnd"/>
      <w:r w:rsidRPr="00417787">
        <w:rPr>
          <w:sz w:val="28"/>
          <w:szCs w:val="28"/>
          <w:vertAlign w:val="subscript"/>
        </w:rPr>
        <w:t>2</w:t>
      </w:r>
      <w:r w:rsidRPr="00417787">
        <w:rPr>
          <w:sz w:val="28"/>
          <w:szCs w:val="28"/>
          <w:lang w:val="en-US"/>
        </w:rPr>
        <w:t>O</w:t>
      </w:r>
      <w:r w:rsidRPr="00417787">
        <w:rPr>
          <w:sz w:val="28"/>
          <w:szCs w:val="28"/>
          <w:vertAlign w:val="subscript"/>
        </w:rPr>
        <w:t>7</w:t>
      </w:r>
      <w:r w:rsidRPr="00417787">
        <w:rPr>
          <w:sz w:val="28"/>
          <w:szCs w:val="28"/>
        </w:rPr>
        <w:t xml:space="preserve"> величины теплопроводности при 1100 </w:t>
      </w:r>
      <w:proofErr w:type="spellStart"/>
      <w:r w:rsidRPr="00417787">
        <w:rPr>
          <w:sz w:val="28"/>
          <w:szCs w:val="28"/>
          <w:vertAlign w:val="superscript"/>
          <w:lang w:val="en-GB"/>
        </w:rPr>
        <w:t>o</w:t>
      </w:r>
      <w:r w:rsidRPr="00417787">
        <w:rPr>
          <w:sz w:val="28"/>
          <w:szCs w:val="28"/>
          <w:lang w:val="en-GB"/>
        </w:rPr>
        <w:t>C</w:t>
      </w:r>
      <w:proofErr w:type="spellEnd"/>
      <w:r w:rsidRPr="00417787">
        <w:rPr>
          <w:sz w:val="28"/>
          <w:szCs w:val="28"/>
        </w:rPr>
        <w:t xml:space="preserve">  были равны 9.81</w:t>
      </w:r>
      <w:r w:rsidRPr="00417787">
        <w:rPr>
          <w:b/>
          <w:sz w:val="28"/>
          <w:szCs w:val="28"/>
        </w:rPr>
        <w:t xml:space="preserve"> </w:t>
      </w:r>
      <w:r w:rsidRPr="00417787">
        <w:rPr>
          <w:sz w:val="28"/>
          <w:szCs w:val="28"/>
          <w:lang w:val="en-GB"/>
        </w:rPr>
        <w:t>and</w:t>
      </w:r>
      <w:r w:rsidRPr="00417787">
        <w:rPr>
          <w:sz w:val="28"/>
          <w:szCs w:val="28"/>
        </w:rPr>
        <w:t xml:space="preserve"> 8.41</w:t>
      </w:r>
      <w:r w:rsidRPr="00417787">
        <w:rPr>
          <w:b/>
          <w:sz w:val="28"/>
          <w:szCs w:val="28"/>
        </w:rPr>
        <w:t xml:space="preserve"> </w:t>
      </w:r>
      <w:r w:rsidRPr="00417787">
        <w:rPr>
          <w:sz w:val="28"/>
          <w:szCs w:val="28"/>
        </w:rPr>
        <w:t>Вт/м*</w:t>
      </w:r>
      <w:r w:rsidRPr="00417787">
        <w:rPr>
          <w:sz w:val="28"/>
          <w:szCs w:val="28"/>
          <w:lang w:val="en-GB"/>
        </w:rPr>
        <w:t>K</w:t>
      </w:r>
      <w:r w:rsidRPr="00417787">
        <w:rPr>
          <w:sz w:val="28"/>
          <w:szCs w:val="28"/>
        </w:rPr>
        <w:t xml:space="preserve">, соответственно, что существенно ниже теплопроводности  самого </w:t>
      </w:r>
      <w:proofErr w:type="spellStart"/>
      <w:r w:rsidRPr="00417787">
        <w:rPr>
          <w:sz w:val="28"/>
          <w:szCs w:val="28"/>
        </w:rPr>
        <w:t>суперсплава</w:t>
      </w:r>
      <w:proofErr w:type="spellEnd"/>
      <w:r w:rsidRPr="00417787">
        <w:rPr>
          <w:sz w:val="28"/>
          <w:szCs w:val="28"/>
        </w:rPr>
        <w:t xml:space="preserve"> 27 Вт/м*</w:t>
      </w:r>
      <w:r w:rsidRPr="00417787">
        <w:rPr>
          <w:sz w:val="28"/>
          <w:szCs w:val="28"/>
          <w:lang w:val="en-GB"/>
        </w:rPr>
        <w:t>K</w:t>
      </w:r>
      <w:r w:rsidRPr="00417787">
        <w:rPr>
          <w:sz w:val="28"/>
          <w:szCs w:val="28"/>
        </w:rPr>
        <w:t xml:space="preserve"> [31], Таким образом, эффект </w:t>
      </w:r>
      <w:proofErr w:type="spellStart"/>
      <w:r w:rsidRPr="00417787">
        <w:rPr>
          <w:sz w:val="28"/>
          <w:szCs w:val="28"/>
        </w:rPr>
        <w:t>термобарьерного</w:t>
      </w:r>
      <w:proofErr w:type="spellEnd"/>
      <w:r w:rsidRPr="00417787">
        <w:rPr>
          <w:sz w:val="28"/>
          <w:szCs w:val="28"/>
        </w:rPr>
        <w:t xml:space="preserve"> покрытия на снижение теплопроводности субстрата очевиден. </w:t>
      </w:r>
      <w:proofErr w:type="gramEnd"/>
    </w:p>
    <w:p w:rsidR="00A37C10" w:rsidRDefault="00A37C10" w:rsidP="00417787">
      <w:pPr>
        <w:spacing w:after="0" w:line="360" w:lineRule="auto"/>
        <w:jc w:val="both"/>
        <w:rPr>
          <w:b/>
          <w:sz w:val="28"/>
          <w:szCs w:val="28"/>
          <w:lang w:eastAsia="ru-RU"/>
        </w:rPr>
      </w:pPr>
    </w:p>
    <w:p w:rsidR="0053016A" w:rsidRPr="00417787" w:rsidRDefault="0053016A" w:rsidP="00A37C10">
      <w:pPr>
        <w:tabs>
          <w:tab w:val="left" w:pos="993"/>
        </w:tabs>
        <w:spacing w:after="0" w:line="360" w:lineRule="auto"/>
        <w:ind w:firstLine="709"/>
        <w:jc w:val="both"/>
        <w:rPr>
          <w:b/>
          <w:sz w:val="28"/>
          <w:szCs w:val="28"/>
          <w:lang w:eastAsia="ru-RU"/>
        </w:rPr>
      </w:pPr>
      <w:r w:rsidRPr="00417787">
        <w:rPr>
          <w:b/>
          <w:sz w:val="28"/>
          <w:szCs w:val="28"/>
          <w:lang w:eastAsia="ru-RU"/>
        </w:rPr>
        <w:t>Выводы:</w:t>
      </w:r>
    </w:p>
    <w:p w:rsidR="0053016A" w:rsidRPr="00417787" w:rsidRDefault="0053016A" w:rsidP="00A37C10">
      <w:pPr>
        <w:numPr>
          <w:ilvl w:val="0"/>
          <w:numId w:val="4"/>
        </w:numPr>
        <w:tabs>
          <w:tab w:val="left" w:pos="993"/>
        </w:tabs>
        <w:autoSpaceDE w:val="0"/>
        <w:autoSpaceDN w:val="0"/>
        <w:adjustRightInd w:val="0"/>
        <w:spacing w:after="0" w:line="360" w:lineRule="auto"/>
        <w:ind w:left="0" w:firstLine="709"/>
        <w:jc w:val="both"/>
        <w:rPr>
          <w:sz w:val="28"/>
          <w:szCs w:val="28"/>
        </w:rPr>
      </w:pPr>
      <w:r w:rsidRPr="00417787">
        <w:rPr>
          <w:sz w:val="28"/>
          <w:szCs w:val="28"/>
        </w:rPr>
        <w:t xml:space="preserve">Разработаны процедуры синтеза оксидных </w:t>
      </w:r>
      <w:proofErr w:type="spellStart"/>
      <w:r w:rsidRPr="00417787">
        <w:rPr>
          <w:sz w:val="28"/>
          <w:szCs w:val="28"/>
        </w:rPr>
        <w:t>нанокомпозитов</w:t>
      </w:r>
      <w:proofErr w:type="spellEnd"/>
      <w:r w:rsidRPr="00417787">
        <w:rPr>
          <w:sz w:val="28"/>
          <w:szCs w:val="28"/>
        </w:rPr>
        <w:t xml:space="preserve"> как материалов для верхних слоев </w:t>
      </w:r>
      <w:proofErr w:type="spellStart"/>
      <w:r w:rsidRPr="00417787">
        <w:rPr>
          <w:sz w:val="28"/>
          <w:szCs w:val="28"/>
        </w:rPr>
        <w:t>термобарьерных</w:t>
      </w:r>
      <w:proofErr w:type="spellEnd"/>
      <w:r w:rsidRPr="00417787">
        <w:rPr>
          <w:sz w:val="28"/>
          <w:szCs w:val="28"/>
        </w:rPr>
        <w:t xml:space="preserve"> покрытий, основанные на методе </w:t>
      </w:r>
      <w:proofErr w:type="spellStart"/>
      <w:r w:rsidRPr="00417787">
        <w:rPr>
          <w:sz w:val="28"/>
          <w:szCs w:val="28"/>
        </w:rPr>
        <w:t>Пекини</w:t>
      </w:r>
      <w:proofErr w:type="spellEnd"/>
      <w:r w:rsidRPr="00417787">
        <w:rPr>
          <w:sz w:val="28"/>
          <w:szCs w:val="28"/>
        </w:rPr>
        <w:t xml:space="preserve"> для получения </w:t>
      </w:r>
      <w:proofErr w:type="spellStart"/>
      <w:r w:rsidRPr="00417787">
        <w:rPr>
          <w:sz w:val="28"/>
          <w:szCs w:val="28"/>
        </w:rPr>
        <w:t>нанокристаллических</w:t>
      </w:r>
      <w:proofErr w:type="spellEnd"/>
      <w:r w:rsidRPr="00417787">
        <w:rPr>
          <w:sz w:val="28"/>
          <w:szCs w:val="28"/>
        </w:rPr>
        <w:t xml:space="preserve"> однофазных оксидов  и ультразвуковом диспергировании их смеси в </w:t>
      </w:r>
      <w:proofErr w:type="spellStart"/>
      <w:r w:rsidRPr="00417787">
        <w:rPr>
          <w:sz w:val="28"/>
          <w:szCs w:val="28"/>
        </w:rPr>
        <w:t>изопропаноле</w:t>
      </w:r>
      <w:proofErr w:type="spellEnd"/>
      <w:r w:rsidRPr="00417787">
        <w:rPr>
          <w:sz w:val="28"/>
          <w:szCs w:val="28"/>
        </w:rPr>
        <w:t xml:space="preserve"> с добавлением </w:t>
      </w:r>
      <w:proofErr w:type="spellStart"/>
      <w:r w:rsidRPr="00417787">
        <w:rPr>
          <w:sz w:val="28"/>
          <w:szCs w:val="28"/>
        </w:rPr>
        <w:t>поливинилбутираля</w:t>
      </w:r>
      <w:proofErr w:type="spellEnd"/>
      <w:r w:rsidRPr="00417787">
        <w:rPr>
          <w:sz w:val="28"/>
          <w:szCs w:val="28"/>
        </w:rPr>
        <w:t xml:space="preserve"> для приготовления </w:t>
      </w:r>
      <w:proofErr w:type="spellStart"/>
      <w:r w:rsidRPr="00417787">
        <w:rPr>
          <w:sz w:val="28"/>
          <w:szCs w:val="28"/>
        </w:rPr>
        <w:t>нанокомпозитов</w:t>
      </w:r>
      <w:proofErr w:type="spellEnd"/>
      <w:r w:rsidRPr="00417787">
        <w:rPr>
          <w:sz w:val="28"/>
          <w:szCs w:val="28"/>
        </w:rPr>
        <w:t xml:space="preserve">. </w:t>
      </w:r>
    </w:p>
    <w:p w:rsidR="0053016A" w:rsidRPr="00417787" w:rsidRDefault="0053016A" w:rsidP="00A37C10">
      <w:pPr>
        <w:numPr>
          <w:ilvl w:val="0"/>
          <w:numId w:val="4"/>
        </w:numPr>
        <w:tabs>
          <w:tab w:val="left" w:pos="993"/>
        </w:tabs>
        <w:autoSpaceDE w:val="0"/>
        <w:autoSpaceDN w:val="0"/>
        <w:adjustRightInd w:val="0"/>
        <w:spacing w:after="0" w:line="360" w:lineRule="auto"/>
        <w:ind w:left="0" w:firstLine="709"/>
        <w:jc w:val="both"/>
        <w:rPr>
          <w:sz w:val="28"/>
          <w:szCs w:val="28"/>
        </w:rPr>
      </w:pPr>
      <w:r w:rsidRPr="00417787">
        <w:rPr>
          <w:sz w:val="28"/>
          <w:szCs w:val="28"/>
        </w:rPr>
        <w:t xml:space="preserve"> Показана высокая </w:t>
      </w:r>
      <w:proofErr w:type="spellStart"/>
      <w:r w:rsidRPr="00417787">
        <w:rPr>
          <w:sz w:val="28"/>
          <w:szCs w:val="28"/>
        </w:rPr>
        <w:t>разупорядоченность</w:t>
      </w:r>
      <w:proofErr w:type="spellEnd"/>
      <w:r w:rsidRPr="00417787">
        <w:rPr>
          <w:sz w:val="28"/>
          <w:szCs w:val="28"/>
        </w:rPr>
        <w:t xml:space="preserve">, пористость и низкая теплопроводность этих </w:t>
      </w:r>
      <w:proofErr w:type="spellStart"/>
      <w:r w:rsidRPr="00417787">
        <w:rPr>
          <w:sz w:val="28"/>
          <w:szCs w:val="28"/>
        </w:rPr>
        <w:t>нанокомпозитов</w:t>
      </w:r>
      <w:proofErr w:type="spellEnd"/>
      <w:r w:rsidRPr="00417787">
        <w:rPr>
          <w:sz w:val="28"/>
          <w:szCs w:val="28"/>
        </w:rPr>
        <w:t>, с</w:t>
      </w:r>
      <w:r w:rsidR="00C9525F">
        <w:rPr>
          <w:sz w:val="28"/>
          <w:szCs w:val="28"/>
        </w:rPr>
        <w:t>печенных при температурах &gt;1100°</w:t>
      </w:r>
      <w:r w:rsidRPr="00417787">
        <w:rPr>
          <w:sz w:val="28"/>
          <w:szCs w:val="28"/>
          <w:lang w:val="en-US"/>
        </w:rPr>
        <w:t>C</w:t>
      </w:r>
      <w:r w:rsidRPr="00417787">
        <w:rPr>
          <w:sz w:val="28"/>
          <w:szCs w:val="28"/>
        </w:rPr>
        <w:t xml:space="preserve">,   как у массивных материалов, так и тонких слоев, нанесенных на слой  </w:t>
      </w:r>
      <w:r w:rsidRPr="00417787">
        <w:rPr>
          <w:sz w:val="28"/>
          <w:szCs w:val="28"/>
          <w:lang w:val="en-US"/>
        </w:rPr>
        <w:t>YSZ</w:t>
      </w:r>
      <w:r w:rsidRPr="00417787">
        <w:rPr>
          <w:sz w:val="28"/>
          <w:szCs w:val="28"/>
        </w:rPr>
        <w:t>, покрывающий  металлическую подложку.</w:t>
      </w:r>
    </w:p>
    <w:p w:rsidR="0053016A" w:rsidRPr="00417787" w:rsidRDefault="0053016A" w:rsidP="00A37C10">
      <w:pPr>
        <w:numPr>
          <w:ilvl w:val="0"/>
          <w:numId w:val="4"/>
        </w:numPr>
        <w:tabs>
          <w:tab w:val="left" w:pos="993"/>
        </w:tabs>
        <w:autoSpaceDE w:val="0"/>
        <w:autoSpaceDN w:val="0"/>
        <w:adjustRightInd w:val="0"/>
        <w:spacing w:after="0" w:line="360" w:lineRule="auto"/>
        <w:ind w:left="0" w:firstLine="709"/>
        <w:jc w:val="both"/>
        <w:rPr>
          <w:sz w:val="28"/>
          <w:szCs w:val="28"/>
        </w:rPr>
      </w:pPr>
      <w:r w:rsidRPr="00417787">
        <w:rPr>
          <w:sz w:val="28"/>
          <w:szCs w:val="28"/>
        </w:rPr>
        <w:t xml:space="preserve"> Показана высокая стабильность к </w:t>
      </w:r>
      <w:proofErr w:type="spellStart"/>
      <w:r w:rsidRPr="00417787">
        <w:rPr>
          <w:sz w:val="28"/>
          <w:szCs w:val="28"/>
        </w:rPr>
        <w:t>термоударам</w:t>
      </w:r>
      <w:proofErr w:type="spellEnd"/>
      <w:r w:rsidRPr="00417787">
        <w:rPr>
          <w:sz w:val="28"/>
          <w:szCs w:val="28"/>
        </w:rPr>
        <w:t xml:space="preserve"> и химическая совместимость таких </w:t>
      </w:r>
      <w:proofErr w:type="spellStart"/>
      <w:r w:rsidRPr="00417787">
        <w:rPr>
          <w:sz w:val="28"/>
          <w:szCs w:val="28"/>
        </w:rPr>
        <w:t>нанокомпозитных</w:t>
      </w:r>
      <w:proofErr w:type="spellEnd"/>
      <w:r w:rsidRPr="00417787">
        <w:rPr>
          <w:sz w:val="28"/>
          <w:szCs w:val="28"/>
        </w:rPr>
        <w:t xml:space="preserve"> покрывающих слоев с субстратами </w:t>
      </w:r>
      <w:r w:rsidRPr="00417787">
        <w:rPr>
          <w:sz w:val="28"/>
          <w:szCs w:val="28"/>
          <w:lang w:val="en-US"/>
        </w:rPr>
        <w:t>YSZ</w:t>
      </w:r>
      <w:r w:rsidRPr="00417787">
        <w:rPr>
          <w:sz w:val="28"/>
          <w:szCs w:val="28"/>
        </w:rPr>
        <w:t>/</w:t>
      </w:r>
      <w:proofErr w:type="spellStart"/>
      <w:r w:rsidRPr="00417787">
        <w:rPr>
          <w:sz w:val="28"/>
          <w:szCs w:val="28"/>
          <w:lang w:val="en-US"/>
        </w:rPr>
        <w:t>NiAlCrY</w:t>
      </w:r>
      <w:proofErr w:type="spellEnd"/>
      <w:r w:rsidRPr="00417787">
        <w:rPr>
          <w:sz w:val="28"/>
          <w:szCs w:val="28"/>
        </w:rPr>
        <w:t>/</w:t>
      </w:r>
      <w:r w:rsidRPr="00417787">
        <w:rPr>
          <w:sz w:val="28"/>
          <w:szCs w:val="28"/>
          <w:lang w:val="en-US"/>
        </w:rPr>
        <w:t>Ni</w:t>
      </w:r>
      <w:r w:rsidRPr="00417787">
        <w:rPr>
          <w:sz w:val="28"/>
          <w:szCs w:val="28"/>
        </w:rPr>
        <w:t xml:space="preserve"> </w:t>
      </w:r>
      <w:proofErr w:type="spellStart"/>
      <w:r w:rsidRPr="00417787">
        <w:rPr>
          <w:sz w:val="28"/>
          <w:szCs w:val="28"/>
        </w:rPr>
        <w:t>суперсплав</w:t>
      </w:r>
      <w:proofErr w:type="spellEnd"/>
      <w:r w:rsidRPr="00417787">
        <w:rPr>
          <w:sz w:val="28"/>
          <w:szCs w:val="28"/>
        </w:rPr>
        <w:t>.</w:t>
      </w:r>
    </w:p>
    <w:p w:rsidR="0053016A" w:rsidRPr="00417787" w:rsidRDefault="0053016A" w:rsidP="00A37C10">
      <w:pPr>
        <w:numPr>
          <w:ilvl w:val="0"/>
          <w:numId w:val="4"/>
        </w:numPr>
        <w:tabs>
          <w:tab w:val="left" w:pos="993"/>
        </w:tabs>
        <w:autoSpaceDE w:val="0"/>
        <w:autoSpaceDN w:val="0"/>
        <w:adjustRightInd w:val="0"/>
        <w:spacing w:after="0" w:line="360" w:lineRule="auto"/>
        <w:ind w:left="0" w:firstLine="709"/>
        <w:jc w:val="both"/>
        <w:rPr>
          <w:sz w:val="28"/>
          <w:szCs w:val="28"/>
        </w:rPr>
      </w:pPr>
      <w:r w:rsidRPr="00417787">
        <w:rPr>
          <w:rFonts w:eastAsia="Batang"/>
          <w:sz w:val="28"/>
          <w:szCs w:val="28"/>
          <w:lang w:eastAsia="ko-KR"/>
        </w:rPr>
        <w:t xml:space="preserve">Детонационное напыление позволяет нанести связывающий слой из </w:t>
      </w:r>
      <w:proofErr w:type="spellStart"/>
      <w:r w:rsidRPr="00417787">
        <w:rPr>
          <w:sz w:val="28"/>
          <w:szCs w:val="28"/>
          <w:lang w:val="en-US"/>
        </w:rPr>
        <w:t>NiAlCrY</w:t>
      </w:r>
      <w:proofErr w:type="spellEnd"/>
      <w:r w:rsidRPr="00417787">
        <w:rPr>
          <w:rFonts w:eastAsia="Batang"/>
          <w:sz w:val="28"/>
          <w:szCs w:val="28"/>
          <w:lang w:eastAsia="ko-KR"/>
        </w:rPr>
        <w:t xml:space="preserve"> сплава и покрывающий слой из однофазного </w:t>
      </w:r>
      <w:r w:rsidRPr="00417787">
        <w:rPr>
          <w:rFonts w:eastAsia="Batang"/>
          <w:sz w:val="28"/>
          <w:szCs w:val="28"/>
          <w:lang w:val="en-GB" w:eastAsia="ko-KR"/>
        </w:rPr>
        <w:t>t</w:t>
      </w:r>
      <w:r w:rsidRPr="00417787">
        <w:rPr>
          <w:rFonts w:eastAsia="Batang"/>
          <w:sz w:val="28"/>
          <w:szCs w:val="28"/>
          <w:lang w:eastAsia="ko-KR"/>
        </w:rPr>
        <w:t>-</w:t>
      </w:r>
      <w:r w:rsidRPr="00417787">
        <w:rPr>
          <w:sz w:val="28"/>
          <w:szCs w:val="28"/>
          <w:lang w:val="en-US"/>
        </w:rPr>
        <w:t>YSZ</w:t>
      </w:r>
      <w:r w:rsidRPr="00417787">
        <w:rPr>
          <w:sz w:val="28"/>
          <w:szCs w:val="28"/>
        </w:rPr>
        <w:t xml:space="preserve"> с морфологией и свойствами, обеспечиваемыми более затратными методами распыления в плазме.</w:t>
      </w:r>
    </w:p>
    <w:p w:rsidR="0053016A" w:rsidRPr="00417787" w:rsidRDefault="0053016A" w:rsidP="00A37C10">
      <w:pPr>
        <w:numPr>
          <w:ilvl w:val="0"/>
          <w:numId w:val="4"/>
        </w:numPr>
        <w:tabs>
          <w:tab w:val="left" w:pos="993"/>
        </w:tabs>
        <w:autoSpaceDE w:val="0"/>
        <w:autoSpaceDN w:val="0"/>
        <w:adjustRightInd w:val="0"/>
        <w:spacing w:after="0" w:line="360" w:lineRule="auto"/>
        <w:ind w:left="0" w:firstLine="709"/>
        <w:jc w:val="both"/>
        <w:rPr>
          <w:sz w:val="28"/>
          <w:szCs w:val="28"/>
        </w:rPr>
      </w:pPr>
      <w:r w:rsidRPr="00417787">
        <w:rPr>
          <w:sz w:val="28"/>
          <w:szCs w:val="28"/>
        </w:rPr>
        <w:t xml:space="preserve">Разработанные материалы, методы нанесения и дизайн функционально градиентных </w:t>
      </w:r>
      <w:proofErr w:type="spellStart"/>
      <w:r w:rsidRPr="00417787">
        <w:rPr>
          <w:sz w:val="28"/>
          <w:szCs w:val="28"/>
        </w:rPr>
        <w:t>термобарьерных</w:t>
      </w:r>
      <w:proofErr w:type="spellEnd"/>
      <w:r w:rsidRPr="00417787">
        <w:rPr>
          <w:sz w:val="28"/>
          <w:szCs w:val="28"/>
        </w:rPr>
        <w:t xml:space="preserve"> покрытий обеспечивают их низкую теплопроводность. </w:t>
      </w:r>
    </w:p>
    <w:p w:rsidR="0053016A" w:rsidRPr="00417787" w:rsidRDefault="0053016A" w:rsidP="00A37C10">
      <w:pPr>
        <w:tabs>
          <w:tab w:val="left" w:pos="993"/>
        </w:tabs>
        <w:autoSpaceDE w:val="0"/>
        <w:autoSpaceDN w:val="0"/>
        <w:adjustRightInd w:val="0"/>
        <w:spacing w:after="0" w:line="360" w:lineRule="auto"/>
        <w:ind w:firstLine="709"/>
        <w:rPr>
          <w:sz w:val="28"/>
          <w:szCs w:val="28"/>
        </w:rPr>
      </w:pPr>
    </w:p>
    <w:p w:rsidR="0053016A" w:rsidRPr="00A37C10" w:rsidRDefault="0053016A" w:rsidP="00A37C10">
      <w:pPr>
        <w:autoSpaceDE w:val="0"/>
        <w:autoSpaceDN w:val="0"/>
        <w:adjustRightInd w:val="0"/>
        <w:spacing w:after="0" w:line="360" w:lineRule="auto"/>
        <w:ind w:firstLine="709"/>
        <w:rPr>
          <w:b/>
          <w:sz w:val="28"/>
          <w:szCs w:val="28"/>
        </w:rPr>
      </w:pPr>
      <w:r w:rsidRPr="00A37C10">
        <w:rPr>
          <w:b/>
          <w:sz w:val="28"/>
          <w:szCs w:val="28"/>
        </w:rPr>
        <w:t xml:space="preserve">Благодарность: </w:t>
      </w:r>
    </w:p>
    <w:p w:rsidR="0053016A" w:rsidRPr="00417787" w:rsidRDefault="0053016A" w:rsidP="00A37C10">
      <w:pPr>
        <w:autoSpaceDE w:val="0"/>
        <w:autoSpaceDN w:val="0"/>
        <w:adjustRightInd w:val="0"/>
        <w:spacing w:after="0" w:line="360" w:lineRule="auto"/>
        <w:ind w:firstLine="709"/>
        <w:rPr>
          <w:sz w:val="28"/>
          <w:szCs w:val="28"/>
        </w:rPr>
      </w:pPr>
      <w:r w:rsidRPr="00417787">
        <w:rPr>
          <w:sz w:val="28"/>
          <w:szCs w:val="28"/>
        </w:rPr>
        <w:t xml:space="preserve">Работа поддерживалась проектом </w:t>
      </w:r>
      <w:r w:rsidRPr="00417787">
        <w:rPr>
          <w:sz w:val="28"/>
          <w:szCs w:val="28"/>
          <w:lang w:val="en-US"/>
        </w:rPr>
        <w:t>THEBARCODE</w:t>
      </w:r>
      <w:r w:rsidRPr="00417787">
        <w:rPr>
          <w:sz w:val="28"/>
          <w:szCs w:val="28"/>
        </w:rPr>
        <w:t xml:space="preserve"> </w:t>
      </w:r>
      <w:r w:rsidRPr="00417787">
        <w:rPr>
          <w:sz w:val="28"/>
          <w:szCs w:val="28"/>
          <w:lang w:val="en-GB"/>
        </w:rPr>
        <w:t>FP</w:t>
      </w:r>
      <w:r w:rsidRPr="00417787">
        <w:rPr>
          <w:sz w:val="28"/>
          <w:szCs w:val="28"/>
        </w:rPr>
        <w:t>7-</w:t>
      </w:r>
      <w:r w:rsidRPr="00417787">
        <w:rPr>
          <w:sz w:val="28"/>
          <w:szCs w:val="28"/>
          <w:lang w:val="en-GB"/>
        </w:rPr>
        <w:t>NMP</w:t>
      </w:r>
      <w:r w:rsidRPr="00417787">
        <w:rPr>
          <w:sz w:val="28"/>
          <w:szCs w:val="28"/>
        </w:rPr>
        <w:t>-2012-</w:t>
      </w:r>
      <w:r w:rsidRPr="00417787">
        <w:rPr>
          <w:sz w:val="28"/>
          <w:szCs w:val="28"/>
          <w:lang w:val="en-GB"/>
        </w:rPr>
        <w:t>SMALL</w:t>
      </w:r>
      <w:r w:rsidRPr="00417787">
        <w:rPr>
          <w:sz w:val="28"/>
          <w:szCs w:val="28"/>
        </w:rPr>
        <w:t xml:space="preserve">-6 и  Министерством образования и науки Российской Федерации </w:t>
      </w:r>
    </w:p>
    <w:p w:rsidR="0053016A" w:rsidRPr="00417787" w:rsidRDefault="0053016A" w:rsidP="00417787">
      <w:pPr>
        <w:autoSpaceDE w:val="0"/>
        <w:autoSpaceDN w:val="0"/>
        <w:adjustRightInd w:val="0"/>
        <w:spacing w:after="0" w:line="360" w:lineRule="auto"/>
        <w:jc w:val="both"/>
        <w:rPr>
          <w:sz w:val="28"/>
          <w:szCs w:val="28"/>
          <w:lang w:eastAsia="ru-RU"/>
        </w:rPr>
      </w:pPr>
    </w:p>
    <w:p w:rsidR="0053016A" w:rsidRPr="00A37C10" w:rsidRDefault="00A37C10" w:rsidP="00A37C10">
      <w:pPr>
        <w:tabs>
          <w:tab w:val="left" w:pos="1134"/>
        </w:tabs>
        <w:autoSpaceDE w:val="0"/>
        <w:autoSpaceDN w:val="0"/>
        <w:adjustRightInd w:val="0"/>
        <w:spacing w:after="0" w:line="360" w:lineRule="auto"/>
        <w:ind w:right="-1" w:firstLine="567"/>
        <w:jc w:val="both"/>
        <w:rPr>
          <w:bCs w:val="0"/>
          <w:color w:val="auto"/>
          <w:sz w:val="28"/>
          <w:szCs w:val="28"/>
        </w:rPr>
      </w:pPr>
      <w:r>
        <w:rPr>
          <w:bCs w:val="0"/>
          <w:color w:val="auto"/>
          <w:sz w:val="28"/>
          <w:szCs w:val="28"/>
        </w:rPr>
        <w:t>Литература</w:t>
      </w:r>
      <w:bookmarkStart w:id="0" w:name="_GoBack"/>
      <w:bookmarkEnd w:id="0"/>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rPr>
      </w:pPr>
      <w:r w:rsidRPr="00417787">
        <w:rPr>
          <w:rFonts w:ascii="Times New Roman" w:hAnsi="Times New Roman"/>
          <w:sz w:val="28"/>
          <w:szCs w:val="28"/>
        </w:rPr>
        <w:t xml:space="preserve">Clarke D., </w:t>
      </w:r>
      <w:proofErr w:type="spellStart"/>
      <w:r w:rsidRPr="00417787">
        <w:rPr>
          <w:rFonts w:ascii="Times New Roman" w:hAnsi="Times New Roman"/>
          <w:sz w:val="28"/>
          <w:szCs w:val="28"/>
        </w:rPr>
        <w:t>Oechsner</w:t>
      </w:r>
      <w:proofErr w:type="spellEnd"/>
      <w:r w:rsidRPr="00417787">
        <w:rPr>
          <w:rFonts w:ascii="Times New Roman" w:hAnsi="Times New Roman"/>
          <w:sz w:val="28"/>
          <w:szCs w:val="28"/>
        </w:rPr>
        <w:t xml:space="preserve"> M. and </w:t>
      </w:r>
      <w:proofErr w:type="spellStart"/>
      <w:r w:rsidRPr="00417787">
        <w:rPr>
          <w:rFonts w:ascii="Times New Roman" w:hAnsi="Times New Roman"/>
          <w:sz w:val="28"/>
          <w:szCs w:val="28"/>
        </w:rPr>
        <w:t>Padture</w:t>
      </w:r>
      <w:proofErr w:type="spellEnd"/>
      <w:r w:rsidRPr="00417787">
        <w:rPr>
          <w:rFonts w:ascii="Times New Roman" w:hAnsi="Times New Roman"/>
          <w:sz w:val="28"/>
          <w:szCs w:val="28"/>
        </w:rPr>
        <w:t xml:space="preserve"> N. Thermal-barrier coatings for more </w:t>
      </w:r>
      <w:proofErr w:type="spellStart"/>
      <w:r w:rsidRPr="00417787">
        <w:rPr>
          <w:rFonts w:ascii="Times New Roman" w:hAnsi="Times New Roman"/>
          <w:sz w:val="28"/>
          <w:szCs w:val="28"/>
        </w:rPr>
        <w:t>effi</w:t>
      </w:r>
      <w:proofErr w:type="spellEnd"/>
      <w:r w:rsidRPr="00417787">
        <w:rPr>
          <w:rFonts w:ascii="Times New Roman" w:hAnsi="Times New Roman"/>
          <w:sz w:val="28"/>
          <w:szCs w:val="28"/>
        </w:rPr>
        <w:t xml:space="preserve"> </w:t>
      </w:r>
      <w:proofErr w:type="spellStart"/>
      <w:r w:rsidRPr="00417787">
        <w:rPr>
          <w:rFonts w:ascii="Times New Roman" w:hAnsi="Times New Roman"/>
          <w:sz w:val="28"/>
          <w:szCs w:val="28"/>
        </w:rPr>
        <w:t>cient</w:t>
      </w:r>
      <w:proofErr w:type="spellEnd"/>
      <w:r w:rsidRPr="00417787">
        <w:rPr>
          <w:rFonts w:ascii="Times New Roman" w:hAnsi="Times New Roman"/>
          <w:sz w:val="28"/>
          <w:szCs w:val="28"/>
        </w:rPr>
        <w:t xml:space="preserve"> gas-turbine engines // </w:t>
      </w:r>
      <w:r w:rsidRPr="00417787">
        <w:rPr>
          <w:rFonts w:ascii="Times New Roman" w:hAnsi="Times New Roman"/>
          <w:sz w:val="28"/>
          <w:szCs w:val="28"/>
          <w:lang w:eastAsia="ru-RU"/>
        </w:rPr>
        <w:t>MRS Bulletin. 2012. V. 37. P. 891</w:t>
      </w:r>
      <w:r w:rsidR="00A37C10">
        <w:rPr>
          <w:rFonts w:ascii="Times New Roman" w:eastAsia="Times New Roman" w:hAnsi="Times New Roman"/>
          <w:sz w:val="28"/>
          <w:szCs w:val="28"/>
        </w:rPr>
        <w:t>–</w:t>
      </w:r>
      <w:r w:rsidRPr="00417787">
        <w:rPr>
          <w:rFonts w:ascii="Times New Roman" w:hAnsi="Times New Roman"/>
          <w:sz w:val="28"/>
          <w:szCs w:val="28"/>
          <w:lang w:eastAsia="ru-RU"/>
        </w:rPr>
        <w:t>902.</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rPr>
      </w:pPr>
      <w:proofErr w:type="spellStart"/>
      <w:r w:rsidRPr="00417787">
        <w:rPr>
          <w:rFonts w:ascii="Times New Roman" w:hAnsi="Times New Roman"/>
          <w:sz w:val="28"/>
          <w:szCs w:val="28"/>
          <w:lang w:val="en-GB"/>
        </w:rPr>
        <w:t>Vaßen</w:t>
      </w:r>
      <w:proofErr w:type="spellEnd"/>
      <w:r w:rsidRPr="00417787">
        <w:rPr>
          <w:rFonts w:ascii="Times New Roman" w:hAnsi="Times New Roman"/>
          <w:sz w:val="28"/>
          <w:szCs w:val="28"/>
          <w:lang w:val="en-GB"/>
        </w:rPr>
        <w:t xml:space="preserve"> R.,  </w:t>
      </w:r>
      <w:proofErr w:type="spellStart"/>
      <w:r w:rsidRPr="00417787">
        <w:rPr>
          <w:rFonts w:ascii="Times New Roman" w:hAnsi="Times New Roman"/>
          <w:sz w:val="28"/>
          <w:szCs w:val="28"/>
          <w:lang w:val="en-GB"/>
        </w:rPr>
        <w:t>Jarligo</w:t>
      </w:r>
      <w:proofErr w:type="spellEnd"/>
      <w:r w:rsidRPr="00417787">
        <w:rPr>
          <w:rFonts w:ascii="Times New Roman" w:hAnsi="Times New Roman"/>
          <w:sz w:val="28"/>
          <w:szCs w:val="28"/>
          <w:lang w:val="en-GB"/>
        </w:rPr>
        <w:t xml:space="preserve"> M., Steinke T., Mack D., </w:t>
      </w:r>
      <w:proofErr w:type="spellStart"/>
      <w:r w:rsidRPr="00417787">
        <w:rPr>
          <w:rFonts w:ascii="Times New Roman" w:hAnsi="Times New Roman"/>
          <w:sz w:val="28"/>
          <w:szCs w:val="28"/>
          <w:lang w:val="en-GB"/>
        </w:rPr>
        <w:t>Stöver</w:t>
      </w:r>
      <w:proofErr w:type="spellEnd"/>
      <w:r w:rsidRPr="00417787">
        <w:rPr>
          <w:rFonts w:ascii="Times New Roman" w:hAnsi="Times New Roman"/>
          <w:sz w:val="28"/>
          <w:szCs w:val="28"/>
          <w:lang w:val="en-GB"/>
        </w:rPr>
        <w:t xml:space="preserve"> D. </w:t>
      </w:r>
      <w:r w:rsidRPr="00417787">
        <w:rPr>
          <w:rFonts w:ascii="Times New Roman" w:hAnsi="Times New Roman"/>
          <w:sz w:val="28"/>
          <w:szCs w:val="28"/>
          <w:shd w:val="clear" w:color="auto" w:fill="FFFFFF"/>
        </w:rPr>
        <w:t>Overview on Advanced Thermal Barrier Coatings</w:t>
      </w:r>
      <w:r w:rsidRPr="00417787">
        <w:rPr>
          <w:rFonts w:ascii="Times New Roman" w:hAnsi="Times New Roman"/>
          <w:sz w:val="28"/>
          <w:szCs w:val="28"/>
          <w:lang w:val="en-GB"/>
        </w:rPr>
        <w:t xml:space="preserve"> // </w:t>
      </w:r>
      <w:r w:rsidRPr="00417787">
        <w:rPr>
          <w:rFonts w:ascii="Times New Roman" w:hAnsi="Times New Roman"/>
          <w:sz w:val="28"/>
          <w:szCs w:val="28"/>
          <w:lang w:val="en-GB" w:eastAsia="ru-RU"/>
        </w:rPr>
        <w:t xml:space="preserve">Surf. </w:t>
      </w:r>
      <w:r w:rsidRPr="00417787">
        <w:rPr>
          <w:rFonts w:ascii="Times New Roman" w:hAnsi="Times New Roman"/>
          <w:sz w:val="28"/>
          <w:szCs w:val="28"/>
          <w:lang w:eastAsia="ru-RU"/>
        </w:rPr>
        <w:t xml:space="preserve">Coat. Technol. 2010. V. </w:t>
      </w:r>
      <w:r w:rsidRPr="00417787">
        <w:rPr>
          <w:rFonts w:ascii="Times New Roman" w:hAnsi="Times New Roman"/>
          <w:sz w:val="28"/>
          <w:szCs w:val="28"/>
        </w:rPr>
        <w:t xml:space="preserve">205. </w:t>
      </w:r>
      <w:r w:rsidR="00A37C10">
        <w:rPr>
          <w:rFonts w:ascii="Times New Roman" w:hAnsi="Times New Roman"/>
          <w:sz w:val="28"/>
          <w:szCs w:val="28"/>
          <w:lang w:val="ru-RU"/>
        </w:rPr>
        <w:br/>
      </w:r>
      <w:r w:rsidRPr="00417787">
        <w:rPr>
          <w:rFonts w:ascii="Times New Roman" w:hAnsi="Times New Roman"/>
          <w:sz w:val="28"/>
          <w:szCs w:val="28"/>
        </w:rPr>
        <w:t>P. 938</w:t>
      </w:r>
      <w:r w:rsidR="00A37C10">
        <w:rPr>
          <w:rFonts w:ascii="Times New Roman" w:eastAsia="Times New Roman" w:hAnsi="Times New Roman"/>
          <w:sz w:val="28"/>
          <w:szCs w:val="28"/>
        </w:rPr>
        <w:t>–</w:t>
      </w:r>
      <w:r w:rsidRPr="00417787">
        <w:rPr>
          <w:rFonts w:ascii="Times New Roman" w:hAnsi="Times New Roman"/>
          <w:sz w:val="28"/>
          <w:szCs w:val="28"/>
        </w:rPr>
        <w:t>942.</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proofErr w:type="spellStart"/>
      <w:r w:rsidRPr="00417787">
        <w:rPr>
          <w:rFonts w:ascii="Times New Roman" w:hAnsi="Times New Roman"/>
          <w:sz w:val="28"/>
          <w:szCs w:val="28"/>
          <w:lang w:eastAsia="ru-RU"/>
        </w:rPr>
        <w:t>Padture</w:t>
      </w:r>
      <w:proofErr w:type="spellEnd"/>
      <w:r w:rsidRPr="00417787">
        <w:rPr>
          <w:rFonts w:ascii="Times New Roman" w:hAnsi="Times New Roman"/>
          <w:sz w:val="28"/>
          <w:szCs w:val="28"/>
          <w:lang w:eastAsia="ru-RU"/>
        </w:rPr>
        <w:t xml:space="preserve"> N., </w:t>
      </w:r>
      <w:proofErr w:type="spellStart"/>
      <w:r w:rsidRPr="00417787">
        <w:rPr>
          <w:rFonts w:ascii="Times New Roman" w:hAnsi="Times New Roman"/>
          <w:sz w:val="28"/>
          <w:szCs w:val="28"/>
          <w:lang w:eastAsia="ru-RU"/>
        </w:rPr>
        <w:t>Gell</w:t>
      </w:r>
      <w:proofErr w:type="spellEnd"/>
      <w:r w:rsidRPr="00417787">
        <w:rPr>
          <w:rFonts w:ascii="Times New Roman" w:hAnsi="Times New Roman"/>
          <w:sz w:val="28"/>
          <w:szCs w:val="28"/>
          <w:lang w:eastAsia="ru-RU"/>
        </w:rPr>
        <w:t xml:space="preserve"> M. and Jordan E. </w:t>
      </w:r>
      <w:r w:rsidRPr="00417787">
        <w:rPr>
          <w:rFonts w:ascii="Times New Roman" w:hAnsi="Times New Roman"/>
          <w:sz w:val="28"/>
          <w:szCs w:val="28"/>
          <w:shd w:val="clear" w:color="auto" w:fill="FFFFFF"/>
        </w:rPr>
        <w:t>Thermal barrier</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 xml:space="preserve">coatings for gas-turbine engine applications </w:t>
      </w:r>
      <w:r w:rsidRPr="00417787">
        <w:rPr>
          <w:rFonts w:ascii="Times New Roman" w:hAnsi="Times New Roman"/>
          <w:sz w:val="28"/>
          <w:szCs w:val="28"/>
          <w:lang w:eastAsia="ru-RU"/>
        </w:rPr>
        <w:t>// Science. 2002. V. 296. P.280</w:t>
      </w:r>
      <w:r w:rsidR="00A37C10">
        <w:rPr>
          <w:rFonts w:ascii="Times New Roman" w:eastAsia="Times New Roman" w:hAnsi="Times New Roman"/>
          <w:sz w:val="28"/>
          <w:szCs w:val="28"/>
        </w:rPr>
        <w:t>–</w:t>
      </w:r>
      <w:r w:rsidRPr="00417787">
        <w:rPr>
          <w:rFonts w:ascii="Times New Roman" w:hAnsi="Times New Roman"/>
          <w:sz w:val="28"/>
          <w:szCs w:val="28"/>
          <w:lang w:eastAsia="ru-RU"/>
        </w:rPr>
        <w:t>284.</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r w:rsidRPr="00417787">
        <w:rPr>
          <w:rFonts w:ascii="Times New Roman" w:hAnsi="Times New Roman"/>
          <w:sz w:val="28"/>
          <w:szCs w:val="28"/>
          <w:lang w:eastAsia="ru-RU"/>
        </w:rPr>
        <w:t xml:space="preserve">Levi G. </w:t>
      </w:r>
      <w:r w:rsidRPr="00417787">
        <w:rPr>
          <w:rFonts w:ascii="Times New Roman" w:hAnsi="Times New Roman"/>
          <w:spacing w:val="2"/>
          <w:sz w:val="28"/>
          <w:szCs w:val="28"/>
          <w:shd w:val="clear" w:color="auto" w:fill="FCFCFC"/>
        </w:rPr>
        <w:t xml:space="preserve">Emerging materials and processes for thermal barrier systems </w:t>
      </w:r>
      <w:r w:rsidRPr="00417787">
        <w:rPr>
          <w:rFonts w:ascii="Times New Roman" w:hAnsi="Times New Roman"/>
          <w:sz w:val="28"/>
          <w:szCs w:val="28"/>
          <w:lang w:eastAsia="ru-RU"/>
        </w:rPr>
        <w:t xml:space="preserve">// </w:t>
      </w:r>
      <w:proofErr w:type="spellStart"/>
      <w:r w:rsidRPr="00417787">
        <w:rPr>
          <w:rFonts w:ascii="Times New Roman" w:hAnsi="Times New Roman"/>
          <w:sz w:val="28"/>
          <w:szCs w:val="28"/>
          <w:lang w:eastAsia="ru-RU"/>
        </w:rPr>
        <w:t>Curr</w:t>
      </w:r>
      <w:proofErr w:type="spellEnd"/>
      <w:r w:rsidRPr="00417787">
        <w:rPr>
          <w:rFonts w:ascii="Times New Roman" w:hAnsi="Times New Roman"/>
          <w:sz w:val="28"/>
          <w:szCs w:val="28"/>
          <w:lang w:eastAsia="ru-RU"/>
        </w:rPr>
        <w:t xml:space="preserve">. </w:t>
      </w:r>
      <w:proofErr w:type="spellStart"/>
      <w:r w:rsidRPr="00417787">
        <w:rPr>
          <w:rFonts w:ascii="Times New Roman" w:hAnsi="Times New Roman"/>
          <w:sz w:val="28"/>
          <w:szCs w:val="28"/>
          <w:lang w:eastAsia="ru-RU"/>
        </w:rPr>
        <w:t>Opin</w:t>
      </w:r>
      <w:proofErr w:type="spellEnd"/>
      <w:r w:rsidRPr="00417787">
        <w:rPr>
          <w:rFonts w:ascii="Times New Roman" w:hAnsi="Times New Roman"/>
          <w:sz w:val="28"/>
          <w:szCs w:val="28"/>
          <w:lang w:eastAsia="ru-RU"/>
        </w:rPr>
        <w:t>. Solid State Mater. Sci. 2004. V. P. 77</w:t>
      </w:r>
      <w:r w:rsidR="00A37C10">
        <w:rPr>
          <w:rFonts w:ascii="Times New Roman" w:eastAsia="Times New Roman" w:hAnsi="Times New Roman"/>
          <w:sz w:val="28"/>
          <w:szCs w:val="28"/>
        </w:rPr>
        <w:t>–</w:t>
      </w:r>
      <w:r w:rsidRPr="00417787">
        <w:rPr>
          <w:rFonts w:ascii="Times New Roman" w:hAnsi="Times New Roman"/>
          <w:sz w:val="28"/>
          <w:szCs w:val="28"/>
          <w:lang w:eastAsia="ru-RU"/>
        </w:rPr>
        <w:t xml:space="preserve">91. </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rPr>
      </w:pPr>
      <w:r w:rsidRPr="00417787">
        <w:rPr>
          <w:rFonts w:ascii="Times New Roman" w:hAnsi="Times New Roman"/>
          <w:sz w:val="28"/>
          <w:szCs w:val="28"/>
          <w:lang w:eastAsia="ru-RU"/>
        </w:rPr>
        <w:t xml:space="preserve">Pan W., </w:t>
      </w:r>
      <w:proofErr w:type="spellStart"/>
      <w:r w:rsidRPr="00417787">
        <w:rPr>
          <w:rFonts w:ascii="Times New Roman" w:hAnsi="Times New Roman"/>
          <w:sz w:val="28"/>
          <w:szCs w:val="28"/>
          <w:lang w:eastAsia="ru-RU"/>
        </w:rPr>
        <w:t>Phillpot</w:t>
      </w:r>
      <w:proofErr w:type="spellEnd"/>
      <w:r w:rsidRPr="00417787">
        <w:rPr>
          <w:rFonts w:ascii="Times New Roman" w:hAnsi="Times New Roman"/>
          <w:sz w:val="28"/>
          <w:szCs w:val="28"/>
          <w:lang w:eastAsia="ru-RU"/>
        </w:rPr>
        <w:t xml:space="preserve"> S., Wan C., </w:t>
      </w:r>
      <w:proofErr w:type="spellStart"/>
      <w:r w:rsidRPr="00417787">
        <w:rPr>
          <w:rFonts w:ascii="Times New Roman" w:hAnsi="Times New Roman"/>
          <w:sz w:val="28"/>
          <w:szCs w:val="28"/>
          <w:lang w:eastAsia="ru-RU"/>
        </w:rPr>
        <w:t>Chernatynskiy</w:t>
      </w:r>
      <w:proofErr w:type="spellEnd"/>
      <w:r w:rsidRPr="00417787">
        <w:rPr>
          <w:rFonts w:ascii="Times New Roman" w:hAnsi="Times New Roman"/>
          <w:sz w:val="28"/>
          <w:szCs w:val="28"/>
          <w:lang w:eastAsia="ru-RU"/>
        </w:rPr>
        <w:t xml:space="preserve"> A. and </w:t>
      </w:r>
      <w:proofErr w:type="spellStart"/>
      <w:r w:rsidRPr="00417787">
        <w:rPr>
          <w:rFonts w:ascii="Times New Roman" w:hAnsi="Times New Roman"/>
          <w:sz w:val="28"/>
          <w:szCs w:val="28"/>
          <w:lang w:eastAsia="ru-RU"/>
        </w:rPr>
        <w:t>Qu</w:t>
      </w:r>
      <w:proofErr w:type="spellEnd"/>
      <w:r w:rsidRPr="00417787">
        <w:rPr>
          <w:rFonts w:ascii="Times New Roman" w:hAnsi="Times New Roman"/>
          <w:sz w:val="28"/>
          <w:szCs w:val="28"/>
          <w:lang w:eastAsia="ru-RU"/>
        </w:rPr>
        <w:t xml:space="preserve"> </w:t>
      </w:r>
      <w:proofErr w:type="spellStart"/>
      <w:r w:rsidRPr="00417787">
        <w:rPr>
          <w:rFonts w:ascii="Times New Roman" w:hAnsi="Times New Roman"/>
          <w:sz w:val="28"/>
          <w:szCs w:val="28"/>
          <w:lang w:eastAsia="ru-RU"/>
        </w:rPr>
        <w:t>Zh</w:t>
      </w:r>
      <w:proofErr w:type="spellEnd"/>
      <w:r w:rsidRPr="00417787">
        <w:rPr>
          <w:rFonts w:ascii="Times New Roman" w:hAnsi="Times New Roman"/>
          <w:sz w:val="28"/>
          <w:szCs w:val="28"/>
          <w:lang w:eastAsia="ru-RU"/>
        </w:rPr>
        <w:t xml:space="preserve">. </w:t>
      </w:r>
      <w:r w:rsidRPr="00417787">
        <w:rPr>
          <w:rFonts w:ascii="Times New Roman" w:hAnsi="Times New Roman"/>
          <w:sz w:val="28"/>
          <w:szCs w:val="28"/>
        </w:rPr>
        <w:t xml:space="preserve">Low thermal conductivity oxides // </w:t>
      </w:r>
      <w:r w:rsidRPr="00417787">
        <w:rPr>
          <w:rFonts w:ascii="Times New Roman" w:hAnsi="Times New Roman"/>
          <w:sz w:val="28"/>
          <w:szCs w:val="28"/>
          <w:lang w:eastAsia="ru-RU"/>
        </w:rPr>
        <w:t>MRS Bulletin. 2012. V. 37. P. 917</w:t>
      </w:r>
      <w:r w:rsidR="00A37C10">
        <w:rPr>
          <w:rFonts w:ascii="Times New Roman" w:eastAsia="Times New Roman" w:hAnsi="Times New Roman"/>
          <w:sz w:val="28"/>
          <w:szCs w:val="28"/>
        </w:rPr>
        <w:t>–</w:t>
      </w:r>
      <w:r w:rsidRPr="00417787">
        <w:rPr>
          <w:rFonts w:ascii="Times New Roman" w:hAnsi="Times New Roman"/>
          <w:sz w:val="28"/>
          <w:szCs w:val="28"/>
          <w:lang w:eastAsia="ru-RU"/>
        </w:rPr>
        <w:t>922.</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rPr>
      </w:pPr>
      <w:r w:rsidRPr="00417787">
        <w:rPr>
          <w:rFonts w:ascii="Times New Roman" w:hAnsi="Times New Roman"/>
          <w:sz w:val="28"/>
          <w:szCs w:val="28"/>
        </w:rPr>
        <w:t xml:space="preserve">Lehmann H., </w:t>
      </w:r>
      <w:proofErr w:type="spellStart"/>
      <w:r w:rsidRPr="00417787">
        <w:rPr>
          <w:rFonts w:ascii="Times New Roman" w:hAnsi="Times New Roman"/>
          <w:sz w:val="28"/>
          <w:szCs w:val="28"/>
        </w:rPr>
        <w:t>Pitzer</w:t>
      </w:r>
      <w:proofErr w:type="spellEnd"/>
      <w:r w:rsidRPr="00417787">
        <w:rPr>
          <w:rFonts w:ascii="Times New Roman" w:hAnsi="Times New Roman"/>
          <w:sz w:val="28"/>
          <w:szCs w:val="28"/>
        </w:rPr>
        <w:t xml:space="preserve"> D., </w:t>
      </w:r>
      <w:proofErr w:type="spellStart"/>
      <w:r w:rsidRPr="00417787">
        <w:rPr>
          <w:rFonts w:ascii="Times New Roman" w:hAnsi="Times New Roman"/>
          <w:sz w:val="28"/>
          <w:szCs w:val="28"/>
        </w:rPr>
        <w:t>Pracht</w:t>
      </w:r>
      <w:proofErr w:type="spellEnd"/>
      <w:r w:rsidRPr="00417787">
        <w:rPr>
          <w:rFonts w:ascii="Times New Roman" w:hAnsi="Times New Roman"/>
          <w:sz w:val="28"/>
          <w:szCs w:val="28"/>
        </w:rPr>
        <w:t xml:space="preserve"> G., </w:t>
      </w:r>
      <w:proofErr w:type="spellStart"/>
      <w:r w:rsidRPr="00417787">
        <w:rPr>
          <w:rFonts w:ascii="Times New Roman" w:hAnsi="Times New Roman"/>
          <w:sz w:val="28"/>
          <w:szCs w:val="28"/>
        </w:rPr>
        <w:t>Vassen</w:t>
      </w:r>
      <w:proofErr w:type="spellEnd"/>
      <w:r w:rsidRPr="00417787">
        <w:rPr>
          <w:rFonts w:ascii="Times New Roman" w:hAnsi="Times New Roman"/>
          <w:sz w:val="28"/>
          <w:szCs w:val="28"/>
        </w:rPr>
        <w:t xml:space="preserve"> R. and </w:t>
      </w:r>
      <w:proofErr w:type="spellStart"/>
      <w:r w:rsidRPr="00417787">
        <w:rPr>
          <w:rFonts w:ascii="Times New Roman" w:hAnsi="Times New Roman"/>
          <w:sz w:val="28"/>
          <w:szCs w:val="28"/>
        </w:rPr>
        <w:t>Stöver</w:t>
      </w:r>
      <w:proofErr w:type="spellEnd"/>
      <w:r w:rsidRPr="00417787">
        <w:rPr>
          <w:rFonts w:ascii="Times New Roman" w:hAnsi="Times New Roman"/>
          <w:sz w:val="28"/>
          <w:szCs w:val="28"/>
        </w:rPr>
        <w:t xml:space="preserve"> D. </w:t>
      </w:r>
      <w:r w:rsidRPr="00417787">
        <w:rPr>
          <w:rFonts w:ascii="Times New Roman" w:hAnsi="Times New Roman"/>
          <w:sz w:val="28"/>
          <w:szCs w:val="28"/>
          <w:lang w:eastAsia="ru-RU"/>
        </w:rPr>
        <w:t xml:space="preserve">Thermal Conductivity and Thermal Expansion Coefficients of the Lanthanum Rare-Earth-Element </w:t>
      </w:r>
      <w:proofErr w:type="spellStart"/>
      <w:r w:rsidRPr="00417787">
        <w:rPr>
          <w:rFonts w:ascii="Times New Roman" w:hAnsi="Times New Roman"/>
          <w:sz w:val="28"/>
          <w:szCs w:val="28"/>
          <w:lang w:eastAsia="ru-RU"/>
        </w:rPr>
        <w:t>Zirconate</w:t>
      </w:r>
      <w:proofErr w:type="spellEnd"/>
      <w:r w:rsidRPr="00417787">
        <w:rPr>
          <w:rFonts w:ascii="Times New Roman" w:hAnsi="Times New Roman"/>
          <w:sz w:val="28"/>
          <w:szCs w:val="28"/>
          <w:lang w:eastAsia="ru-RU"/>
        </w:rPr>
        <w:t xml:space="preserve"> System</w:t>
      </w:r>
      <w:r w:rsidRPr="00417787">
        <w:rPr>
          <w:rFonts w:ascii="Times New Roman" w:hAnsi="Times New Roman"/>
          <w:sz w:val="28"/>
          <w:szCs w:val="28"/>
        </w:rPr>
        <w:t xml:space="preserve"> // J. Am. Ceram. Soc. 2003. V. 86. P.1338</w:t>
      </w:r>
      <w:r w:rsidR="00A37C10">
        <w:rPr>
          <w:rFonts w:ascii="Times New Roman" w:eastAsia="Times New Roman" w:hAnsi="Times New Roman"/>
          <w:sz w:val="28"/>
          <w:szCs w:val="28"/>
        </w:rPr>
        <w:t>–</w:t>
      </w:r>
      <w:r w:rsidRPr="00417787">
        <w:rPr>
          <w:rFonts w:ascii="Times New Roman" w:hAnsi="Times New Roman"/>
          <w:sz w:val="28"/>
          <w:szCs w:val="28"/>
        </w:rPr>
        <w:t>1344</w:t>
      </w:r>
      <w:r w:rsidRPr="00417787">
        <w:rPr>
          <w:rFonts w:ascii="Times New Roman" w:hAnsi="Times New Roman"/>
          <w:sz w:val="28"/>
          <w:szCs w:val="28"/>
          <w:lang w:eastAsia="ru-RU"/>
        </w:rPr>
        <w:t xml:space="preserve">. </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proofErr w:type="spellStart"/>
      <w:r w:rsidRPr="00417787">
        <w:rPr>
          <w:rFonts w:ascii="Times New Roman" w:hAnsi="Times New Roman"/>
          <w:sz w:val="28"/>
          <w:szCs w:val="28"/>
          <w:lang w:eastAsia="ru-RU"/>
        </w:rPr>
        <w:t>Vassen</w:t>
      </w:r>
      <w:proofErr w:type="spellEnd"/>
      <w:r w:rsidRPr="00417787">
        <w:rPr>
          <w:rFonts w:ascii="Times New Roman" w:hAnsi="Times New Roman"/>
          <w:sz w:val="28"/>
          <w:szCs w:val="28"/>
          <w:lang w:eastAsia="ru-RU"/>
        </w:rPr>
        <w:t xml:space="preserve"> R., Cao X., </w:t>
      </w:r>
      <w:proofErr w:type="spellStart"/>
      <w:r w:rsidRPr="00417787">
        <w:rPr>
          <w:rFonts w:ascii="Times New Roman" w:hAnsi="Times New Roman"/>
          <w:sz w:val="28"/>
          <w:szCs w:val="28"/>
          <w:lang w:eastAsia="ru-RU"/>
        </w:rPr>
        <w:t>Tietz</w:t>
      </w:r>
      <w:proofErr w:type="spellEnd"/>
      <w:r w:rsidRPr="00417787">
        <w:rPr>
          <w:rFonts w:ascii="Times New Roman" w:hAnsi="Times New Roman"/>
          <w:sz w:val="28"/>
          <w:szCs w:val="28"/>
          <w:lang w:eastAsia="ru-RU"/>
        </w:rPr>
        <w:t xml:space="preserve"> F., </w:t>
      </w:r>
      <w:proofErr w:type="spellStart"/>
      <w:r w:rsidRPr="00417787">
        <w:rPr>
          <w:rFonts w:ascii="Times New Roman" w:hAnsi="Times New Roman"/>
          <w:sz w:val="28"/>
          <w:szCs w:val="28"/>
          <w:lang w:eastAsia="ru-RU"/>
        </w:rPr>
        <w:t>Basu</w:t>
      </w:r>
      <w:proofErr w:type="spellEnd"/>
      <w:r w:rsidRPr="00417787">
        <w:rPr>
          <w:rFonts w:ascii="Times New Roman" w:hAnsi="Times New Roman"/>
          <w:sz w:val="28"/>
          <w:szCs w:val="28"/>
          <w:lang w:eastAsia="ru-RU"/>
        </w:rPr>
        <w:t xml:space="preserve"> D. and </w:t>
      </w:r>
      <w:proofErr w:type="spellStart"/>
      <w:r w:rsidRPr="00417787">
        <w:rPr>
          <w:rFonts w:ascii="Times New Roman" w:hAnsi="Times New Roman"/>
          <w:sz w:val="28"/>
          <w:szCs w:val="28"/>
          <w:lang w:eastAsia="ru-RU"/>
        </w:rPr>
        <w:t>St</w:t>
      </w:r>
      <w:r w:rsidRPr="00417787">
        <w:rPr>
          <w:rFonts w:ascii="Times New Roman" w:hAnsi="Times New Roman"/>
          <w:sz w:val="28"/>
          <w:szCs w:val="28"/>
        </w:rPr>
        <w:t>ö</w:t>
      </w:r>
      <w:r w:rsidRPr="00417787">
        <w:rPr>
          <w:rFonts w:ascii="Times New Roman" w:hAnsi="Times New Roman"/>
          <w:sz w:val="28"/>
          <w:szCs w:val="28"/>
          <w:lang w:eastAsia="ru-RU"/>
        </w:rPr>
        <w:t>ver</w:t>
      </w:r>
      <w:proofErr w:type="spellEnd"/>
      <w:r w:rsidRPr="00417787">
        <w:rPr>
          <w:rFonts w:ascii="Times New Roman" w:hAnsi="Times New Roman"/>
          <w:sz w:val="28"/>
          <w:szCs w:val="28"/>
          <w:lang w:eastAsia="ru-RU"/>
        </w:rPr>
        <w:t xml:space="preserve"> D. </w:t>
      </w:r>
      <w:proofErr w:type="spellStart"/>
      <w:r w:rsidRPr="00417787">
        <w:rPr>
          <w:rFonts w:ascii="Times New Roman" w:hAnsi="Times New Roman"/>
          <w:sz w:val="28"/>
          <w:szCs w:val="28"/>
          <w:shd w:val="clear" w:color="auto" w:fill="FFFFFF"/>
        </w:rPr>
        <w:t>Zirconates</w:t>
      </w:r>
      <w:proofErr w:type="spellEnd"/>
      <w:r w:rsidRPr="00417787">
        <w:rPr>
          <w:rFonts w:ascii="Times New Roman" w:hAnsi="Times New Roman"/>
          <w:sz w:val="28"/>
          <w:szCs w:val="28"/>
          <w:shd w:val="clear" w:color="auto" w:fill="FFFFFF"/>
        </w:rPr>
        <w:t xml:space="preserve"> as</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New Materials for Thermal Barrier Coatings</w:t>
      </w:r>
      <w:r w:rsidRPr="00417787">
        <w:rPr>
          <w:rFonts w:ascii="Times New Roman" w:hAnsi="Times New Roman"/>
          <w:sz w:val="28"/>
          <w:szCs w:val="28"/>
          <w:lang w:eastAsia="ru-RU"/>
        </w:rPr>
        <w:t xml:space="preserve"> // J. Am. Ceram. Soc. 2000. V.83. </w:t>
      </w:r>
      <w:r w:rsidR="00A37C10">
        <w:rPr>
          <w:rFonts w:ascii="Times New Roman" w:hAnsi="Times New Roman"/>
          <w:sz w:val="28"/>
          <w:szCs w:val="28"/>
          <w:lang w:val="ru-RU" w:eastAsia="ru-RU"/>
        </w:rPr>
        <w:br/>
      </w:r>
      <w:r w:rsidRPr="00417787">
        <w:rPr>
          <w:rFonts w:ascii="Times New Roman" w:hAnsi="Times New Roman"/>
          <w:sz w:val="28"/>
          <w:szCs w:val="28"/>
          <w:lang w:eastAsia="ru-RU"/>
        </w:rPr>
        <w:t>P. 2023</w:t>
      </w:r>
      <w:r w:rsidR="00A37C10">
        <w:rPr>
          <w:rFonts w:ascii="Times New Roman" w:eastAsia="Times New Roman" w:hAnsi="Times New Roman"/>
          <w:sz w:val="28"/>
          <w:szCs w:val="28"/>
        </w:rPr>
        <w:t>–</w:t>
      </w:r>
      <w:r w:rsidRPr="00417787">
        <w:rPr>
          <w:rFonts w:ascii="Times New Roman" w:hAnsi="Times New Roman"/>
          <w:sz w:val="28"/>
          <w:szCs w:val="28"/>
          <w:lang w:eastAsia="ru-RU"/>
        </w:rPr>
        <w:t>2028.</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r w:rsidRPr="00417787">
        <w:rPr>
          <w:rFonts w:ascii="Times New Roman" w:hAnsi="Times New Roman"/>
          <w:sz w:val="28"/>
          <w:szCs w:val="28"/>
          <w:lang w:eastAsia="ru-RU"/>
        </w:rPr>
        <w:t xml:space="preserve">Zhu D.M. and Miller R. A. </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Development of Advanced Low Conductivity</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Thermal Barrier Coatings</w:t>
      </w:r>
      <w:r w:rsidRPr="00417787">
        <w:rPr>
          <w:rFonts w:ascii="Times New Roman" w:hAnsi="Times New Roman"/>
          <w:sz w:val="28"/>
          <w:szCs w:val="28"/>
          <w:lang w:eastAsia="ru-RU"/>
        </w:rPr>
        <w:t xml:space="preserve"> // Int. J. </w:t>
      </w:r>
      <w:proofErr w:type="spellStart"/>
      <w:r w:rsidRPr="00417787">
        <w:rPr>
          <w:rFonts w:ascii="Times New Roman" w:hAnsi="Times New Roman"/>
          <w:sz w:val="28"/>
          <w:szCs w:val="28"/>
          <w:lang w:eastAsia="ru-RU"/>
        </w:rPr>
        <w:t>Appl</w:t>
      </w:r>
      <w:proofErr w:type="spellEnd"/>
      <w:r w:rsidRPr="00417787">
        <w:rPr>
          <w:rFonts w:ascii="Times New Roman" w:hAnsi="Times New Roman"/>
          <w:sz w:val="28"/>
          <w:szCs w:val="28"/>
          <w:lang w:eastAsia="ru-RU"/>
        </w:rPr>
        <w:t xml:space="preserve"> Ceram. Technol. 2004. </w:t>
      </w:r>
      <w:r w:rsidR="00A37C10">
        <w:rPr>
          <w:rFonts w:ascii="Times New Roman" w:hAnsi="Times New Roman"/>
          <w:sz w:val="28"/>
          <w:szCs w:val="28"/>
          <w:lang w:val="ru-RU" w:eastAsia="ru-RU"/>
        </w:rPr>
        <w:br/>
      </w:r>
      <w:r w:rsidRPr="00417787">
        <w:rPr>
          <w:rFonts w:ascii="Times New Roman" w:hAnsi="Times New Roman"/>
          <w:sz w:val="28"/>
          <w:szCs w:val="28"/>
          <w:lang w:eastAsia="ru-RU"/>
        </w:rPr>
        <w:t>V. 1. P. 86</w:t>
      </w:r>
      <w:r w:rsidR="00A37C10">
        <w:rPr>
          <w:rFonts w:ascii="Times New Roman" w:eastAsia="Times New Roman" w:hAnsi="Times New Roman"/>
          <w:sz w:val="28"/>
          <w:szCs w:val="28"/>
        </w:rPr>
        <w:t>–</w:t>
      </w:r>
      <w:r w:rsidRPr="00417787">
        <w:rPr>
          <w:rFonts w:ascii="Times New Roman" w:hAnsi="Times New Roman"/>
          <w:sz w:val="28"/>
          <w:szCs w:val="28"/>
          <w:lang w:eastAsia="ru-RU"/>
        </w:rPr>
        <w:t>94.</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lang w:eastAsia="ru-RU"/>
        </w:rPr>
      </w:pPr>
      <w:proofErr w:type="spellStart"/>
      <w:r w:rsidRPr="00417787">
        <w:rPr>
          <w:rFonts w:ascii="Times New Roman" w:hAnsi="Times New Roman"/>
          <w:sz w:val="28"/>
          <w:szCs w:val="28"/>
          <w:lang w:val="en-GB" w:eastAsia="ru-RU"/>
        </w:rPr>
        <w:t>Gadow</w:t>
      </w:r>
      <w:proofErr w:type="spellEnd"/>
      <w:r w:rsidRPr="00417787">
        <w:rPr>
          <w:rFonts w:ascii="Times New Roman" w:hAnsi="Times New Roman"/>
          <w:sz w:val="28"/>
          <w:szCs w:val="28"/>
          <w:lang w:val="en-GB" w:eastAsia="ru-RU"/>
        </w:rPr>
        <w:t xml:space="preserve"> R. and </w:t>
      </w:r>
      <w:proofErr w:type="spellStart"/>
      <w:r w:rsidRPr="00417787">
        <w:rPr>
          <w:rFonts w:ascii="Times New Roman" w:hAnsi="Times New Roman"/>
          <w:sz w:val="28"/>
          <w:szCs w:val="28"/>
          <w:lang w:val="en-GB" w:eastAsia="ru-RU"/>
        </w:rPr>
        <w:t>Lischka</w:t>
      </w:r>
      <w:proofErr w:type="spellEnd"/>
      <w:r w:rsidRPr="00417787">
        <w:rPr>
          <w:rFonts w:ascii="Times New Roman" w:hAnsi="Times New Roman"/>
          <w:sz w:val="28"/>
          <w:szCs w:val="28"/>
          <w:lang w:val="en-GB" w:eastAsia="ru-RU"/>
        </w:rPr>
        <w:t xml:space="preserve"> M. Lanthanum </w:t>
      </w:r>
      <w:proofErr w:type="spellStart"/>
      <w:r w:rsidRPr="00417787">
        <w:rPr>
          <w:rFonts w:ascii="Times New Roman" w:hAnsi="Times New Roman"/>
          <w:sz w:val="28"/>
          <w:szCs w:val="28"/>
          <w:lang w:val="en-GB" w:eastAsia="ru-RU"/>
        </w:rPr>
        <w:t>hexaaluminate</w:t>
      </w:r>
      <w:proofErr w:type="spellEnd"/>
      <w:r w:rsidRPr="00417787">
        <w:rPr>
          <w:rFonts w:ascii="Times New Roman" w:hAnsi="Times New Roman"/>
          <w:sz w:val="28"/>
          <w:szCs w:val="28"/>
          <w:lang w:val="en-GB" w:eastAsia="ru-RU"/>
        </w:rPr>
        <w:t xml:space="preserve"> — novel thermal barrier coatings for gas turbine applications — materials and process development// Surf. </w:t>
      </w:r>
      <w:r w:rsidRPr="00417787">
        <w:rPr>
          <w:rFonts w:ascii="Times New Roman" w:hAnsi="Times New Roman"/>
          <w:sz w:val="28"/>
          <w:szCs w:val="28"/>
          <w:lang w:eastAsia="ru-RU"/>
        </w:rPr>
        <w:t>Coat. Technol. 2002. V.151–152. P. 392</w:t>
      </w:r>
      <w:r w:rsidR="00A37C10">
        <w:rPr>
          <w:rFonts w:ascii="Times New Roman" w:eastAsia="Times New Roman" w:hAnsi="Times New Roman"/>
          <w:sz w:val="28"/>
          <w:szCs w:val="28"/>
        </w:rPr>
        <w:t>–</w:t>
      </w:r>
      <w:r w:rsidRPr="00417787">
        <w:rPr>
          <w:rFonts w:ascii="Times New Roman" w:hAnsi="Times New Roman"/>
          <w:sz w:val="28"/>
          <w:szCs w:val="28"/>
          <w:lang w:eastAsia="ru-RU"/>
        </w:rPr>
        <w:t>399.</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r w:rsidRPr="00417787">
        <w:rPr>
          <w:rFonts w:ascii="Times New Roman" w:hAnsi="Times New Roman"/>
          <w:sz w:val="28"/>
          <w:szCs w:val="28"/>
          <w:lang w:val="nl-NL" w:eastAsia="ru-RU"/>
        </w:rPr>
        <w:t xml:space="preserve">Song X., Liu Z., Suhonen T., Varis T., Huang L., Zheng X., Zeng Y. </w:t>
      </w:r>
      <w:r w:rsidRPr="00417787">
        <w:rPr>
          <w:rFonts w:ascii="Times New Roman" w:hAnsi="Times New Roman"/>
          <w:sz w:val="28"/>
          <w:szCs w:val="28"/>
        </w:rPr>
        <w:fldChar w:fldCharType="begin"/>
      </w:r>
      <w:r w:rsidRPr="00417787">
        <w:rPr>
          <w:rFonts w:ascii="Times New Roman" w:hAnsi="Times New Roman"/>
          <w:sz w:val="28"/>
          <w:szCs w:val="28"/>
          <w:lang w:val="nl-NL"/>
        </w:rPr>
        <w:instrText xml:space="preserve"> HYPERLINK "http://www.sciencedirect.com/science/article/pii/S0257897215002005" </w:instrText>
      </w:r>
      <w:r w:rsidRPr="00417787">
        <w:rPr>
          <w:rFonts w:ascii="Times New Roman" w:hAnsi="Times New Roman"/>
          <w:sz w:val="28"/>
          <w:szCs w:val="28"/>
        </w:rPr>
        <w:fldChar w:fldCharType="separate"/>
      </w:r>
      <w:r w:rsidRPr="00417787">
        <w:rPr>
          <w:rStyle w:val="a8"/>
          <w:rFonts w:ascii="Times New Roman" w:hAnsi="Times New Roman"/>
          <w:color w:val="auto"/>
          <w:sz w:val="28"/>
          <w:szCs w:val="28"/>
          <w:u w:val="none"/>
        </w:rPr>
        <w:t>Effect of melting state on the thermal shock resistance and thermal conductivity of APS ZrO</w:t>
      </w:r>
      <w:r w:rsidRPr="00417787">
        <w:rPr>
          <w:rStyle w:val="a8"/>
          <w:rFonts w:ascii="Times New Roman" w:hAnsi="Times New Roman"/>
          <w:color w:val="auto"/>
          <w:sz w:val="28"/>
          <w:szCs w:val="28"/>
          <w:u w:val="none"/>
          <w:vertAlign w:val="subscript"/>
        </w:rPr>
        <w:t>2</w:t>
      </w:r>
      <w:r w:rsidRPr="00417787">
        <w:rPr>
          <w:rStyle w:val="a8"/>
          <w:rFonts w:ascii="Times New Roman" w:hAnsi="Times New Roman"/>
          <w:color w:val="auto"/>
          <w:sz w:val="28"/>
          <w:szCs w:val="28"/>
          <w:u w:val="none"/>
        </w:rPr>
        <w:t>–7.5 wt</w:t>
      </w:r>
      <w:proofErr w:type="gramStart"/>
      <w:r w:rsidRPr="00417787">
        <w:rPr>
          <w:rStyle w:val="a8"/>
          <w:rFonts w:ascii="Times New Roman" w:hAnsi="Times New Roman"/>
          <w:color w:val="auto"/>
          <w:sz w:val="28"/>
          <w:szCs w:val="28"/>
          <w:u w:val="none"/>
        </w:rPr>
        <w:t>.%</w:t>
      </w:r>
      <w:proofErr w:type="gramEnd"/>
      <w:r w:rsidRPr="00417787">
        <w:rPr>
          <w:rStyle w:val="a8"/>
          <w:rFonts w:ascii="Times New Roman" w:hAnsi="Times New Roman"/>
          <w:color w:val="auto"/>
          <w:sz w:val="28"/>
          <w:szCs w:val="28"/>
          <w:u w:val="none"/>
        </w:rPr>
        <w:t xml:space="preserve"> Y</w:t>
      </w:r>
      <w:r w:rsidRPr="00417787">
        <w:rPr>
          <w:rStyle w:val="a8"/>
          <w:rFonts w:ascii="Times New Roman" w:hAnsi="Times New Roman"/>
          <w:color w:val="auto"/>
          <w:sz w:val="28"/>
          <w:szCs w:val="28"/>
          <w:u w:val="none"/>
          <w:vertAlign w:val="subscript"/>
        </w:rPr>
        <w:t>2</w:t>
      </w:r>
      <w:r w:rsidRPr="00417787">
        <w:rPr>
          <w:rStyle w:val="a8"/>
          <w:rFonts w:ascii="Times New Roman" w:hAnsi="Times New Roman"/>
          <w:color w:val="auto"/>
          <w:sz w:val="28"/>
          <w:szCs w:val="28"/>
          <w:u w:val="none"/>
        </w:rPr>
        <w:t>O</w:t>
      </w:r>
      <w:r w:rsidRPr="00417787">
        <w:rPr>
          <w:rStyle w:val="a8"/>
          <w:rFonts w:ascii="Times New Roman" w:hAnsi="Times New Roman"/>
          <w:color w:val="auto"/>
          <w:sz w:val="28"/>
          <w:szCs w:val="28"/>
          <w:u w:val="none"/>
          <w:vertAlign w:val="subscript"/>
        </w:rPr>
        <w:t>3</w:t>
      </w:r>
      <w:r w:rsidRPr="00417787">
        <w:rPr>
          <w:rStyle w:val="a8"/>
          <w:rFonts w:ascii="Times New Roman" w:hAnsi="Times New Roman"/>
          <w:color w:val="auto"/>
          <w:sz w:val="28"/>
          <w:szCs w:val="28"/>
          <w:u w:val="none"/>
        </w:rPr>
        <w:t> coatings</w:t>
      </w:r>
      <w:r w:rsidRPr="00417787">
        <w:rPr>
          <w:rFonts w:ascii="Times New Roman" w:hAnsi="Times New Roman"/>
          <w:sz w:val="28"/>
          <w:szCs w:val="28"/>
        </w:rPr>
        <w:fldChar w:fldCharType="end"/>
      </w:r>
      <w:r w:rsidRPr="00417787">
        <w:rPr>
          <w:rFonts w:ascii="Times New Roman" w:hAnsi="Times New Roman"/>
          <w:sz w:val="28"/>
          <w:szCs w:val="28"/>
        </w:rPr>
        <w:t xml:space="preserve"> </w:t>
      </w:r>
      <w:r w:rsidRPr="00417787">
        <w:rPr>
          <w:rFonts w:ascii="Times New Roman" w:hAnsi="Times New Roman"/>
          <w:sz w:val="28"/>
          <w:szCs w:val="28"/>
          <w:lang w:eastAsia="ru-RU"/>
        </w:rPr>
        <w:t xml:space="preserve">// Surf. Coat. Technol. 2015. V. 270. </w:t>
      </w:r>
      <w:r w:rsidR="00A37C10">
        <w:rPr>
          <w:rFonts w:ascii="Times New Roman" w:hAnsi="Times New Roman"/>
          <w:sz w:val="28"/>
          <w:szCs w:val="28"/>
          <w:lang w:val="ru-RU" w:eastAsia="ru-RU"/>
        </w:rPr>
        <w:br/>
      </w:r>
      <w:r w:rsidRPr="00417787">
        <w:rPr>
          <w:rFonts w:ascii="Times New Roman" w:hAnsi="Times New Roman"/>
          <w:sz w:val="28"/>
          <w:szCs w:val="28"/>
          <w:lang w:eastAsia="ru-RU"/>
        </w:rPr>
        <w:t>P. 132</w:t>
      </w:r>
      <w:r w:rsidR="00A37C10">
        <w:rPr>
          <w:rFonts w:ascii="Times New Roman" w:eastAsia="Times New Roman" w:hAnsi="Times New Roman"/>
          <w:sz w:val="28"/>
          <w:szCs w:val="28"/>
        </w:rPr>
        <w:t>–</w:t>
      </w:r>
      <w:r w:rsidRPr="00417787">
        <w:rPr>
          <w:rFonts w:ascii="Times New Roman" w:hAnsi="Times New Roman"/>
          <w:sz w:val="28"/>
          <w:szCs w:val="28"/>
          <w:lang w:eastAsia="ru-RU"/>
        </w:rPr>
        <w:t>138.</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r w:rsidRPr="00417787">
        <w:rPr>
          <w:rFonts w:ascii="Times New Roman" w:hAnsi="Times New Roman"/>
          <w:sz w:val="28"/>
          <w:szCs w:val="28"/>
          <w:lang w:eastAsia="ru-RU"/>
        </w:rPr>
        <w:t xml:space="preserve">Zhu D. and Miller R. </w:t>
      </w:r>
      <w:r w:rsidRPr="00417787">
        <w:rPr>
          <w:rStyle w:val="apple-converted-space"/>
          <w:rFonts w:ascii="Arial" w:hAnsi="Arial" w:cs="Arial"/>
          <w:sz w:val="28"/>
          <w:szCs w:val="28"/>
          <w:shd w:val="clear" w:color="auto" w:fill="FFFFFF"/>
        </w:rPr>
        <w:t> </w:t>
      </w:r>
      <w:r w:rsidRPr="00417787">
        <w:rPr>
          <w:rFonts w:ascii="Times New Roman" w:hAnsi="Times New Roman"/>
          <w:sz w:val="28"/>
          <w:szCs w:val="28"/>
          <w:shd w:val="clear" w:color="auto" w:fill="FFFFFF"/>
        </w:rPr>
        <w:t xml:space="preserve">Thermal Conductivity and Sintering </w:t>
      </w:r>
      <w:proofErr w:type="spellStart"/>
      <w:r w:rsidRPr="00417787">
        <w:rPr>
          <w:rFonts w:ascii="Times New Roman" w:hAnsi="Times New Roman"/>
          <w:sz w:val="28"/>
          <w:szCs w:val="28"/>
          <w:shd w:val="clear" w:color="auto" w:fill="FFFFFF"/>
        </w:rPr>
        <w:t>Behaviour</w:t>
      </w:r>
      <w:proofErr w:type="spellEnd"/>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 xml:space="preserve">of Advanced Thermal Barrier Coatings </w:t>
      </w:r>
      <w:r w:rsidRPr="00417787">
        <w:rPr>
          <w:rFonts w:ascii="Times New Roman" w:hAnsi="Times New Roman"/>
          <w:sz w:val="28"/>
          <w:szCs w:val="28"/>
          <w:lang w:eastAsia="ru-RU"/>
        </w:rPr>
        <w:t>// Ceram. Eng. Sci. Proc. 2002. V. 23. P. 457</w:t>
      </w:r>
      <w:r w:rsidR="00A37C10">
        <w:rPr>
          <w:rFonts w:ascii="Times New Roman" w:eastAsia="Times New Roman" w:hAnsi="Times New Roman"/>
          <w:sz w:val="28"/>
          <w:szCs w:val="28"/>
        </w:rPr>
        <w:t>–</w:t>
      </w:r>
      <w:r w:rsidRPr="00417787">
        <w:rPr>
          <w:rFonts w:ascii="Times New Roman" w:hAnsi="Times New Roman"/>
          <w:sz w:val="28"/>
          <w:szCs w:val="28"/>
          <w:lang w:eastAsia="ru-RU"/>
        </w:rPr>
        <w:t>468.</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proofErr w:type="spellStart"/>
      <w:r w:rsidRPr="00417787">
        <w:rPr>
          <w:rFonts w:ascii="Times New Roman" w:hAnsi="Times New Roman"/>
          <w:sz w:val="28"/>
          <w:szCs w:val="28"/>
          <w:lang w:eastAsia="ru-RU"/>
        </w:rPr>
        <w:t>Sampath</w:t>
      </w:r>
      <w:proofErr w:type="spellEnd"/>
      <w:r w:rsidRPr="00417787">
        <w:rPr>
          <w:rFonts w:ascii="Times New Roman" w:hAnsi="Times New Roman"/>
          <w:sz w:val="28"/>
          <w:szCs w:val="28"/>
          <w:lang w:eastAsia="ru-RU"/>
        </w:rPr>
        <w:t xml:space="preserve"> S., Schulz U., </w:t>
      </w:r>
      <w:proofErr w:type="spellStart"/>
      <w:proofErr w:type="gramStart"/>
      <w:r w:rsidRPr="00417787">
        <w:rPr>
          <w:rFonts w:ascii="Times New Roman" w:hAnsi="Times New Roman"/>
          <w:sz w:val="28"/>
          <w:szCs w:val="28"/>
          <w:lang w:eastAsia="ru-RU"/>
        </w:rPr>
        <w:t>Jarligo</w:t>
      </w:r>
      <w:proofErr w:type="spellEnd"/>
      <w:r w:rsidRPr="00417787">
        <w:rPr>
          <w:rFonts w:ascii="Times New Roman" w:hAnsi="Times New Roman"/>
          <w:sz w:val="28"/>
          <w:szCs w:val="28"/>
          <w:lang w:eastAsia="ru-RU"/>
        </w:rPr>
        <w:t xml:space="preserve">  M</w:t>
      </w:r>
      <w:proofErr w:type="gramEnd"/>
      <w:r w:rsidRPr="00417787">
        <w:rPr>
          <w:rFonts w:ascii="Times New Roman" w:hAnsi="Times New Roman"/>
          <w:sz w:val="28"/>
          <w:szCs w:val="28"/>
          <w:lang w:eastAsia="ru-RU"/>
        </w:rPr>
        <w:t xml:space="preserve">. and Kuroda S. </w:t>
      </w:r>
      <w:r w:rsidRPr="00417787">
        <w:rPr>
          <w:rFonts w:ascii="Times New Roman" w:hAnsi="Times New Roman"/>
          <w:sz w:val="28"/>
          <w:szCs w:val="28"/>
          <w:shd w:val="clear" w:color="auto" w:fill="FFFFFF"/>
        </w:rPr>
        <w:t>Processing</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Science of Advanced Thermal-Barrier Systems</w:t>
      </w:r>
      <w:r w:rsidRPr="00417787">
        <w:rPr>
          <w:rFonts w:ascii="Times New Roman" w:hAnsi="Times New Roman"/>
          <w:sz w:val="28"/>
          <w:szCs w:val="28"/>
          <w:lang w:eastAsia="ru-RU"/>
        </w:rPr>
        <w:t xml:space="preserve"> // MRS Bulletin. 2012. V.  37. P. 903</w:t>
      </w:r>
      <w:r w:rsidR="00A37C10">
        <w:rPr>
          <w:rFonts w:ascii="Times New Roman" w:eastAsia="Times New Roman" w:hAnsi="Times New Roman"/>
          <w:sz w:val="28"/>
          <w:szCs w:val="28"/>
        </w:rPr>
        <w:t>–</w:t>
      </w:r>
      <w:r w:rsidRPr="00417787">
        <w:rPr>
          <w:rFonts w:ascii="Times New Roman" w:hAnsi="Times New Roman"/>
          <w:sz w:val="28"/>
          <w:szCs w:val="28"/>
          <w:lang w:eastAsia="ru-RU"/>
        </w:rPr>
        <w:t xml:space="preserve">910. </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lang w:eastAsia="ru-RU"/>
        </w:rPr>
      </w:pPr>
      <w:proofErr w:type="spellStart"/>
      <w:r w:rsidRPr="00417787">
        <w:rPr>
          <w:rFonts w:ascii="Times New Roman" w:hAnsi="Times New Roman"/>
          <w:sz w:val="28"/>
          <w:szCs w:val="28"/>
          <w:lang w:eastAsia="ru-RU"/>
        </w:rPr>
        <w:t>Fauchais</w:t>
      </w:r>
      <w:proofErr w:type="spellEnd"/>
      <w:r w:rsidRPr="00417787">
        <w:rPr>
          <w:rFonts w:ascii="Times New Roman" w:hAnsi="Times New Roman"/>
          <w:sz w:val="28"/>
          <w:szCs w:val="28"/>
          <w:lang w:eastAsia="ru-RU"/>
        </w:rPr>
        <w:t xml:space="preserve"> P., </w:t>
      </w:r>
      <w:proofErr w:type="spellStart"/>
      <w:r w:rsidRPr="00417787">
        <w:rPr>
          <w:rFonts w:ascii="Times New Roman" w:hAnsi="Times New Roman"/>
          <w:sz w:val="28"/>
          <w:szCs w:val="28"/>
          <w:lang w:eastAsia="ru-RU"/>
        </w:rPr>
        <w:t>Montavon</w:t>
      </w:r>
      <w:proofErr w:type="spellEnd"/>
      <w:r w:rsidRPr="00417787">
        <w:rPr>
          <w:rFonts w:ascii="Times New Roman" w:hAnsi="Times New Roman"/>
          <w:sz w:val="28"/>
          <w:szCs w:val="28"/>
          <w:lang w:eastAsia="ru-RU"/>
        </w:rPr>
        <w:t xml:space="preserve"> G. and Bertrand G. From Powders to Thermally Sprayed Coatings// J. Therm. Spray Technol. 2010. V. 19. P. 56</w:t>
      </w:r>
      <w:r w:rsidR="00A37C10">
        <w:rPr>
          <w:rFonts w:ascii="Times New Roman" w:eastAsia="Times New Roman" w:hAnsi="Times New Roman"/>
          <w:sz w:val="28"/>
          <w:szCs w:val="28"/>
        </w:rPr>
        <w:t>–</w:t>
      </w:r>
      <w:r w:rsidRPr="00417787">
        <w:rPr>
          <w:rFonts w:ascii="Times New Roman" w:hAnsi="Times New Roman"/>
          <w:sz w:val="28"/>
          <w:szCs w:val="28"/>
          <w:lang w:eastAsia="ru-RU"/>
        </w:rPr>
        <w:t>80.</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lang w:eastAsia="ru-RU"/>
        </w:rPr>
      </w:pPr>
      <w:proofErr w:type="spellStart"/>
      <w:r w:rsidRPr="00417787">
        <w:rPr>
          <w:rFonts w:ascii="Times New Roman" w:hAnsi="Times New Roman"/>
          <w:sz w:val="28"/>
          <w:szCs w:val="28"/>
          <w:lang w:val="en-GB" w:eastAsia="ru-RU"/>
        </w:rPr>
        <w:t>Preauchat</w:t>
      </w:r>
      <w:proofErr w:type="spellEnd"/>
      <w:r w:rsidRPr="00417787">
        <w:rPr>
          <w:rFonts w:ascii="Times New Roman" w:hAnsi="Times New Roman"/>
          <w:sz w:val="28"/>
          <w:szCs w:val="28"/>
          <w:lang w:val="en-GB" w:eastAsia="ru-RU"/>
        </w:rPr>
        <w:t xml:space="preserve"> B. and </w:t>
      </w:r>
      <w:proofErr w:type="spellStart"/>
      <w:r w:rsidRPr="00417787">
        <w:rPr>
          <w:rFonts w:ascii="Times New Roman" w:hAnsi="Times New Roman"/>
          <w:sz w:val="28"/>
          <w:szCs w:val="28"/>
          <w:lang w:val="en-GB" w:eastAsia="ru-RU"/>
        </w:rPr>
        <w:t>Drawin</w:t>
      </w:r>
      <w:proofErr w:type="spellEnd"/>
      <w:r w:rsidRPr="00417787">
        <w:rPr>
          <w:rFonts w:ascii="Times New Roman" w:hAnsi="Times New Roman"/>
          <w:sz w:val="28"/>
          <w:szCs w:val="28"/>
          <w:lang w:val="en-GB" w:eastAsia="ru-RU"/>
        </w:rPr>
        <w:t xml:space="preserve"> S. Properties of PECVD-deposited thermal barrier coatings // Surf. </w:t>
      </w:r>
      <w:r w:rsidRPr="00417787">
        <w:rPr>
          <w:rFonts w:ascii="Times New Roman" w:hAnsi="Times New Roman"/>
          <w:sz w:val="28"/>
          <w:szCs w:val="28"/>
          <w:lang w:eastAsia="ru-RU"/>
        </w:rPr>
        <w:t>Coat. Technol. 2001. V. 142–144. P. 835</w:t>
      </w:r>
      <w:r w:rsidR="00A37C10">
        <w:rPr>
          <w:rFonts w:ascii="Times New Roman" w:eastAsia="Times New Roman" w:hAnsi="Times New Roman"/>
          <w:sz w:val="28"/>
          <w:szCs w:val="28"/>
        </w:rPr>
        <w:t>–</w:t>
      </w:r>
      <w:r w:rsidRPr="00417787">
        <w:rPr>
          <w:rFonts w:ascii="Times New Roman" w:hAnsi="Times New Roman"/>
          <w:sz w:val="28"/>
          <w:szCs w:val="28"/>
          <w:lang w:eastAsia="ru-RU"/>
        </w:rPr>
        <w:t>842.</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rPr>
      </w:pPr>
      <w:r w:rsidRPr="00417787">
        <w:rPr>
          <w:rFonts w:ascii="Times New Roman" w:hAnsi="Times New Roman"/>
          <w:sz w:val="28"/>
          <w:szCs w:val="28"/>
          <w:lang w:val="de-DE" w:eastAsia="ru-RU"/>
        </w:rPr>
        <w:t xml:space="preserve">Schulz U., Fritscher K., </w:t>
      </w:r>
      <w:proofErr w:type="spellStart"/>
      <w:r w:rsidRPr="00417787">
        <w:rPr>
          <w:rFonts w:ascii="Times New Roman" w:hAnsi="Times New Roman"/>
          <w:sz w:val="28"/>
          <w:szCs w:val="28"/>
          <w:lang w:val="de-DE" w:eastAsia="ru-RU"/>
        </w:rPr>
        <w:t>Ebach</w:t>
      </w:r>
      <w:proofErr w:type="spellEnd"/>
      <w:r w:rsidRPr="00417787">
        <w:rPr>
          <w:rFonts w:ascii="Times New Roman" w:hAnsi="Times New Roman"/>
          <w:sz w:val="28"/>
          <w:szCs w:val="28"/>
          <w:lang w:val="de-DE" w:eastAsia="ru-RU"/>
        </w:rPr>
        <w:t xml:space="preserve">-Stahl A. </w:t>
      </w:r>
      <w:r w:rsidRPr="00417787">
        <w:rPr>
          <w:rStyle w:val="apple-converted-space"/>
          <w:rFonts w:ascii="Arial" w:hAnsi="Arial" w:cs="Arial"/>
          <w:sz w:val="28"/>
          <w:szCs w:val="28"/>
          <w:shd w:val="clear" w:color="auto" w:fill="FFFFFF"/>
          <w:lang w:val="de-DE"/>
        </w:rPr>
        <w:t> </w:t>
      </w:r>
      <w:r w:rsidRPr="00417787">
        <w:rPr>
          <w:rFonts w:ascii="Times New Roman" w:hAnsi="Times New Roman"/>
          <w:sz w:val="28"/>
          <w:szCs w:val="28"/>
          <w:shd w:val="clear" w:color="auto" w:fill="FFFFFF"/>
        </w:rPr>
        <w:t>Cyclic behavior of EB-PVD thermal barrier</w:t>
      </w:r>
      <w:r w:rsidRPr="00417787">
        <w:rPr>
          <w:rStyle w:val="apple-converted-space"/>
          <w:rFonts w:ascii="Times New Roman" w:hAnsi="Times New Roman"/>
          <w:sz w:val="28"/>
          <w:szCs w:val="28"/>
          <w:shd w:val="clear" w:color="auto" w:fill="FFFFFF"/>
        </w:rPr>
        <w:t> </w:t>
      </w:r>
      <w:r w:rsidRPr="00417787">
        <w:rPr>
          <w:rFonts w:ascii="Times New Roman" w:hAnsi="Times New Roman"/>
          <w:bCs w:val="0"/>
          <w:sz w:val="28"/>
          <w:szCs w:val="28"/>
          <w:shd w:val="clear" w:color="auto" w:fill="FFFFFF"/>
        </w:rPr>
        <w:t>coating</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systems with</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modified bond</w:t>
      </w:r>
      <w:r w:rsidRPr="00417787">
        <w:rPr>
          <w:rStyle w:val="apple-converted-space"/>
          <w:rFonts w:ascii="Times New Roman" w:hAnsi="Times New Roman"/>
          <w:sz w:val="28"/>
          <w:szCs w:val="28"/>
          <w:shd w:val="clear" w:color="auto" w:fill="FFFFFF"/>
        </w:rPr>
        <w:t> </w:t>
      </w:r>
      <w:r w:rsidRPr="00417787">
        <w:rPr>
          <w:rFonts w:ascii="Times New Roman" w:hAnsi="Times New Roman"/>
          <w:bCs w:val="0"/>
          <w:sz w:val="28"/>
          <w:szCs w:val="28"/>
          <w:shd w:val="clear" w:color="auto" w:fill="FFFFFF"/>
        </w:rPr>
        <w:t>coats</w:t>
      </w:r>
      <w:r w:rsidRPr="00417787">
        <w:rPr>
          <w:rFonts w:ascii="Times New Roman" w:hAnsi="Times New Roman"/>
          <w:sz w:val="28"/>
          <w:szCs w:val="28"/>
          <w:lang w:eastAsia="ru-RU"/>
        </w:rPr>
        <w:t xml:space="preserve"> // Surf. Coat. Technol. 2008. V. 203. P. 449</w:t>
      </w:r>
      <w:r w:rsidR="00A37C10">
        <w:rPr>
          <w:rFonts w:ascii="Times New Roman" w:eastAsia="Times New Roman" w:hAnsi="Times New Roman"/>
          <w:sz w:val="28"/>
          <w:szCs w:val="28"/>
        </w:rPr>
        <w:t>–</w:t>
      </w:r>
      <w:r w:rsidRPr="00417787">
        <w:rPr>
          <w:rFonts w:ascii="Times New Roman" w:hAnsi="Times New Roman"/>
          <w:sz w:val="28"/>
          <w:szCs w:val="28"/>
          <w:lang w:eastAsia="ru-RU"/>
        </w:rPr>
        <w:t>455.</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rPr>
      </w:pPr>
      <w:r w:rsidRPr="00417787">
        <w:rPr>
          <w:rFonts w:ascii="Times New Roman" w:hAnsi="Times New Roman"/>
          <w:sz w:val="28"/>
          <w:szCs w:val="28"/>
          <w:lang w:eastAsia="ru-RU"/>
        </w:rPr>
        <w:t xml:space="preserve">Harmsworth P., Stevens R. </w:t>
      </w:r>
      <w:r w:rsidRPr="00417787">
        <w:rPr>
          <w:rFonts w:ascii="Times New Roman" w:hAnsi="Times New Roman"/>
          <w:sz w:val="28"/>
          <w:szCs w:val="28"/>
          <w:shd w:val="clear" w:color="auto" w:fill="FFFFFF"/>
        </w:rPr>
        <w:t>Microstructure of zirconia-</w:t>
      </w:r>
      <w:proofErr w:type="spellStart"/>
      <w:r w:rsidRPr="00417787">
        <w:rPr>
          <w:rFonts w:ascii="Times New Roman" w:hAnsi="Times New Roman"/>
          <w:sz w:val="28"/>
          <w:szCs w:val="28"/>
          <w:shd w:val="clear" w:color="auto" w:fill="FFFFFF"/>
        </w:rPr>
        <w:t>yttria</w:t>
      </w:r>
      <w:proofErr w:type="spellEnd"/>
      <w:r w:rsidRPr="00417787">
        <w:rPr>
          <w:rFonts w:ascii="Times New Roman" w:hAnsi="Times New Roman"/>
          <w:sz w:val="28"/>
          <w:szCs w:val="28"/>
          <w:shd w:val="clear" w:color="auto" w:fill="FFFFFF"/>
        </w:rPr>
        <w:t xml:space="preserve"> plasma-sprayed thermal barrier</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coatings</w:t>
      </w:r>
      <w:r w:rsidRPr="00417787">
        <w:rPr>
          <w:rFonts w:ascii="Times New Roman" w:hAnsi="Times New Roman"/>
          <w:sz w:val="28"/>
          <w:szCs w:val="28"/>
          <w:lang w:eastAsia="ru-RU"/>
        </w:rPr>
        <w:t xml:space="preserve"> // J. Mater. Sci. 1992. V. 27. P. 611</w:t>
      </w:r>
      <w:r w:rsidR="00A37C10">
        <w:rPr>
          <w:rFonts w:ascii="Times New Roman" w:eastAsia="Times New Roman" w:hAnsi="Times New Roman"/>
          <w:sz w:val="28"/>
          <w:szCs w:val="28"/>
        </w:rPr>
        <w:t>–</w:t>
      </w:r>
      <w:r w:rsidRPr="00417787">
        <w:rPr>
          <w:rFonts w:ascii="Times New Roman" w:hAnsi="Times New Roman"/>
          <w:sz w:val="28"/>
          <w:szCs w:val="28"/>
          <w:lang w:eastAsia="ru-RU"/>
        </w:rPr>
        <w:t>616.</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r w:rsidRPr="00417787">
        <w:rPr>
          <w:rFonts w:ascii="Times New Roman" w:hAnsi="Times New Roman"/>
          <w:sz w:val="28"/>
          <w:szCs w:val="28"/>
          <w:lang w:eastAsia="ru-RU"/>
        </w:rPr>
        <w:t xml:space="preserve">Chen X., </w:t>
      </w:r>
      <w:proofErr w:type="spellStart"/>
      <w:proofErr w:type="gramStart"/>
      <w:r w:rsidRPr="00417787">
        <w:rPr>
          <w:rFonts w:ascii="Times New Roman" w:hAnsi="Times New Roman"/>
          <w:sz w:val="28"/>
          <w:szCs w:val="28"/>
          <w:lang w:eastAsia="ru-RU"/>
        </w:rPr>
        <w:t>Gu</w:t>
      </w:r>
      <w:proofErr w:type="spellEnd"/>
      <w:proofErr w:type="gramEnd"/>
      <w:r w:rsidRPr="00417787">
        <w:rPr>
          <w:rFonts w:ascii="Times New Roman" w:hAnsi="Times New Roman"/>
          <w:sz w:val="28"/>
          <w:szCs w:val="28"/>
          <w:lang w:eastAsia="ru-RU"/>
        </w:rPr>
        <w:t xml:space="preserve"> L., </w:t>
      </w:r>
      <w:proofErr w:type="spellStart"/>
      <w:r w:rsidRPr="00417787">
        <w:rPr>
          <w:rFonts w:ascii="Times New Roman" w:hAnsi="Times New Roman"/>
          <w:sz w:val="28"/>
          <w:szCs w:val="28"/>
          <w:lang w:eastAsia="ru-RU"/>
        </w:rPr>
        <w:t>Zou</w:t>
      </w:r>
      <w:proofErr w:type="spellEnd"/>
      <w:r w:rsidRPr="00417787">
        <w:rPr>
          <w:rFonts w:ascii="Times New Roman" w:hAnsi="Times New Roman"/>
          <w:sz w:val="28"/>
          <w:szCs w:val="28"/>
          <w:lang w:eastAsia="ru-RU"/>
        </w:rPr>
        <w:t xml:space="preserve"> B., Wang Y., Cao X. </w:t>
      </w:r>
      <w:r w:rsidRPr="00417787">
        <w:rPr>
          <w:rFonts w:ascii="Times New Roman" w:hAnsi="Times New Roman"/>
          <w:sz w:val="28"/>
          <w:szCs w:val="28"/>
          <w:shd w:val="clear" w:color="auto" w:fill="FFFFFF"/>
        </w:rPr>
        <w:t>New functionally graded</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 xml:space="preserve">thermal barrier </w:t>
      </w:r>
      <w:r w:rsidRPr="00417787">
        <w:rPr>
          <w:rFonts w:ascii="Times New Roman" w:hAnsi="Times New Roman"/>
          <w:bCs w:val="0"/>
          <w:sz w:val="28"/>
          <w:szCs w:val="28"/>
          <w:shd w:val="clear" w:color="auto" w:fill="FFFFFF"/>
        </w:rPr>
        <w:t>coating</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system based on LaMgAl</w:t>
      </w:r>
      <w:r w:rsidRPr="00417787">
        <w:rPr>
          <w:rFonts w:ascii="Times New Roman" w:hAnsi="Times New Roman"/>
          <w:sz w:val="28"/>
          <w:szCs w:val="28"/>
          <w:shd w:val="clear" w:color="auto" w:fill="FFFFFF"/>
          <w:vertAlign w:val="subscript"/>
        </w:rPr>
        <w:t>11</w:t>
      </w:r>
      <w:r w:rsidRPr="00417787">
        <w:rPr>
          <w:rFonts w:ascii="Times New Roman" w:hAnsi="Times New Roman"/>
          <w:sz w:val="28"/>
          <w:szCs w:val="28"/>
          <w:shd w:val="clear" w:color="auto" w:fill="FFFFFF"/>
        </w:rPr>
        <w:t>O</w:t>
      </w:r>
      <w:r w:rsidRPr="00417787">
        <w:rPr>
          <w:rFonts w:ascii="Times New Roman" w:hAnsi="Times New Roman"/>
          <w:sz w:val="28"/>
          <w:szCs w:val="28"/>
          <w:shd w:val="clear" w:color="auto" w:fill="FFFFFF"/>
          <w:vertAlign w:val="subscript"/>
        </w:rPr>
        <w:t>19</w:t>
      </w:r>
      <w:r w:rsidRPr="00417787">
        <w:rPr>
          <w:rFonts w:ascii="Times New Roman" w:hAnsi="Times New Roman"/>
          <w:sz w:val="28"/>
          <w:szCs w:val="28"/>
          <w:shd w:val="clear" w:color="auto" w:fill="FFFFFF"/>
        </w:rPr>
        <w:t>/YSZ prepared by</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 xml:space="preserve">air plasma spraying </w:t>
      </w:r>
      <w:r w:rsidRPr="00417787">
        <w:rPr>
          <w:rFonts w:ascii="Times New Roman" w:hAnsi="Times New Roman"/>
          <w:sz w:val="28"/>
          <w:szCs w:val="28"/>
          <w:lang w:eastAsia="ru-RU"/>
        </w:rPr>
        <w:t>// Surface &amp; Coatings Technol. 2012. V. 206. P. 2265</w:t>
      </w:r>
      <w:r w:rsidR="00A37C10">
        <w:rPr>
          <w:rFonts w:ascii="Times New Roman" w:eastAsia="Times New Roman" w:hAnsi="Times New Roman"/>
          <w:sz w:val="28"/>
          <w:szCs w:val="28"/>
        </w:rPr>
        <w:t>–</w:t>
      </w:r>
      <w:r w:rsidRPr="00417787">
        <w:rPr>
          <w:rFonts w:ascii="Times New Roman" w:hAnsi="Times New Roman"/>
          <w:sz w:val="28"/>
          <w:szCs w:val="28"/>
          <w:lang w:eastAsia="ru-RU"/>
        </w:rPr>
        <w:t>2274.</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rPr>
      </w:pPr>
      <w:proofErr w:type="spellStart"/>
      <w:r w:rsidRPr="00417787">
        <w:rPr>
          <w:rFonts w:ascii="Times New Roman" w:hAnsi="Times New Roman"/>
          <w:sz w:val="28"/>
          <w:szCs w:val="28"/>
          <w:lang w:val="de-DE" w:eastAsia="ru-RU"/>
        </w:rPr>
        <w:t>Stöver</w:t>
      </w:r>
      <w:proofErr w:type="spellEnd"/>
      <w:r w:rsidRPr="00417787">
        <w:rPr>
          <w:rFonts w:ascii="Times New Roman" w:hAnsi="Times New Roman"/>
          <w:sz w:val="28"/>
          <w:szCs w:val="28"/>
          <w:lang w:val="de-DE" w:eastAsia="ru-RU"/>
        </w:rPr>
        <w:t xml:space="preserve"> D., Pracht G., Lehmann H., Dietrich M., Döring J., </w:t>
      </w:r>
      <w:proofErr w:type="spellStart"/>
      <w:r w:rsidRPr="00417787">
        <w:rPr>
          <w:rFonts w:ascii="Times New Roman" w:hAnsi="Times New Roman"/>
          <w:sz w:val="28"/>
          <w:szCs w:val="28"/>
          <w:lang w:val="de-DE" w:eastAsia="ru-RU"/>
        </w:rPr>
        <w:t>Vassen</w:t>
      </w:r>
      <w:proofErr w:type="spellEnd"/>
      <w:r w:rsidRPr="00417787">
        <w:rPr>
          <w:rFonts w:ascii="Times New Roman" w:hAnsi="Times New Roman"/>
          <w:sz w:val="28"/>
          <w:szCs w:val="28"/>
          <w:lang w:val="de-DE" w:eastAsia="ru-RU"/>
        </w:rPr>
        <w:t xml:space="preserve"> R.  </w:t>
      </w:r>
      <w:r w:rsidRPr="00417787">
        <w:rPr>
          <w:rFonts w:ascii="Times New Roman" w:hAnsi="Times New Roman"/>
          <w:sz w:val="28"/>
          <w:szCs w:val="28"/>
          <w:shd w:val="clear" w:color="auto" w:fill="FFFFFF"/>
        </w:rPr>
        <w:t>New Material Concepts for the Next Generation of Plasma</w:t>
      </w:r>
      <w:r w:rsidRPr="00417787">
        <w:rPr>
          <w:rStyle w:val="apple-converted-space"/>
          <w:rFonts w:ascii="Times New Roman" w:hAnsi="Times New Roman"/>
          <w:sz w:val="28"/>
          <w:szCs w:val="28"/>
          <w:shd w:val="clear" w:color="auto" w:fill="FFFFFF"/>
        </w:rPr>
        <w:t> </w:t>
      </w:r>
      <w:r w:rsidRPr="00417787">
        <w:rPr>
          <w:rFonts w:ascii="Times New Roman" w:hAnsi="Times New Roman"/>
          <w:bCs w:val="0"/>
          <w:sz w:val="28"/>
          <w:szCs w:val="28"/>
          <w:shd w:val="clear" w:color="auto" w:fill="FFFFFF"/>
        </w:rPr>
        <w:t>Sprayed</w:t>
      </w:r>
      <w:r w:rsidRPr="00417787">
        <w:rPr>
          <w:rStyle w:val="apple-converted-space"/>
          <w:rFonts w:ascii="Times New Roman" w:hAnsi="Times New Roman"/>
          <w:sz w:val="28"/>
          <w:szCs w:val="28"/>
          <w:shd w:val="clear" w:color="auto" w:fill="FFFFFF"/>
        </w:rPr>
        <w:t> </w:t>
      </w:r>
      <w:r w:rsidRPr="00417787">
        <w:rPr>
          <w:rFonts w:ascii="Times New Roman" w:hAnsi="Times New Roman"/>
          <w:bCs w:val="0"/>
          <w:sz w:val="28"/>
          <w:szCs w:val="28"/>
          <w:shd w:val="clear" w:color="auto" w:fill="FFFFFF"/>
        </w:rPr>
        <w:t>Thermal</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Barrier Coatings</w:t>
      </w:r>
      <w:r w:rsidRPr="00417787">
        <w:rPr>
          <w:rFonts w:ascii="Times New Roman" w:hAnsi="Times New Roman"/>
          <w:sz w:val="28"/>
          <w:szCs w:val="28"/>
          <w:lang w:eastAsia="ru-RU"/>
        </w:rPr>
        <w:t xml:space="preserve"> // J. Therm. Spray Technol. 2004, </w:t>
      </w:r>
      <w:r w:rsidR="00C44505" w:rsidRPr="00C44505">
        <w:rPr>
          <w:rFonts w:ascii="Times New Roman" w:hAnsi="Times New Roman"/>
          <w:sz w:val="28"/>
          <w:szCs w:val="28"/>
          <w:lang w:eastAsia="ru-RU"/>
        </w:rPr>
        <w:br/>
      </w:r>
      <w:r w:rsidRPr="00417787">
        <w:rPr>
          <w:rFonts w:ascii="Times New Roman" w:hAnsi="Times New Roman"/>
          <w:sz w:val="28"/>
          <w:szCs w:val="28"/>
          <w:lang w:eastAsia="ru-RU"/>
        </w:rPr>
        <w:t>V. 13. P.76</w:t>
      </w:r>
      <w:r w:rsidR="00C44505">
        <w:rPr>
          <w:rFonts w:ascii="Times New Roman" w:eastAsia="Times New Roman" w:hAnsi="Times New Roman"/>
          <w:sz w:val="28"/>
          <w:szCs w:val="28"/>
        </w:rPr>
        <w:t>–</w:t>
      </w:r>
      <w:r w:rsidRPr="00417787">
        <w:rPr>
          <w:rFonts w:ascii="Times New Roman" w:hAnsi="Times New Roman"/>
          <w:sz w:val="28"/>
          <w:szCs w:val="28"/>
          <w:lang w:eastAsia="ru-RU"/>
        </w:rPr>
        <w:t>83.</w:t>
      </w:r>
      <w:r w:rsidRPr="00417787">
        <w:rPr>
          <w:rFonts w:ascii="Times New Roman" w:hAnsi="Times New Roman"/>
          <w:sz w:val="28"/>
          <w:szCs w:val="28"/>
        </w:rPr>
        <w:t xml:space="preserve"> </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proofErr w:type="spellStart"/>
      <w:r w:rsidRPr="00417787">
        <w:rPr>
          <w:rFonts w:ascii="Times New Roman" w:hAnsi="Times New Roman"/>
          <w:sz w:val="28"/>
          <w:szCs w:val="28"/>
          <w:lang w:eastAsia="ru-RU"/>
        </w:rPr>
        <w:t>Ren</w:t>
      </w:r>
      <w:proofErr w:type="spellEnd"/>
      <w:r w:rsidRPr="00417787">
        <w:rPr>
          <w:rFonts w:ascii="Times New Roman" w:hAnsi="Times New Roman"/>
          <w:sz w:val="28"/>
          <w:szCs w:val="28"/>
          <w:lang w:eastAsia="ru-RU"/>
        </w:rPr>
        <w:t xml:space="preserve"> C., He Y., Wang D. </w:t>
      </w:r>
      <w:hyperlink r:id="rId31" w:history="1">
        <w:r w:rsidRPr="00417787">
          <w:rPr>
            <w:rStyle w:val="a8"/>
            <w:rFonts w:ascii="Times New Roman" w:eastAsia="Arial Unicode MS" w:hAnsi="Times New Roman"/>
            <w:color w:val="auto"/>
            <w:sz w:val="28"/>
            <w:szCs w:val="28"/>
            <w:u w:val="none"/>
            <w:shd w:val="clear" w:color="auto" w:fill="FFFFFF"/>
          </w:rPr>
          <w:t>Cyclic oxidation behavior and thermal barrier effect of YSZ–(Al</w:t>
        </w:r>
        <w:r w:rsidRPr="00417787">
          <w:rPr>
            <w:rStyle w:val="a8"/>
            <w:rFonts w:ascii="Times New Roman" w:eastAsia="Arial Unicode MS" w:hAnsi="Times New Roman"/>
            <w:color w:val="auto"/>
            <w:sz w:val="28"/>
            <w:szCs w:val="28"/>
            <w:u w:val="none"/>
            <w:shd w:val="clear" w:color="auto" w:fill="FFFFFF"/>
            <w:vertAlign w:val="subscript"/>
          </w:rPr>
          <w:t>2</w:t>
        </w:r>
        <w:r w:rsidRPr="00417787">
          <w:rPr>
            <w:rStyle w:val="a8"/>
            <w:rFonts w:ascii="Times New Roman" w:eastAsia="Arial Unicode MS" w:hAnsi="Times New Roman"/>
            <w:color w:val="auto"/>
            <w:sz w:val="28"/>
            <w:szCs w:val="28"/>
            <w:u w:val="none"/>
            <w:shd w:val="clear" w:color="auto" w:fill="FFFFFF"/>
          </w:rPr>
          <w:t>O</w:t>
        </w:r>
        <w:r w:rsidRPr="00417787">
          <w:rPr>
            <w:rStyle w:val="a8"/>
            <w:rFonts w:ascii="Times New Roman" w:eastAsia="Arial Unicode MS" w:hAnsi="Times New Roman"/>
            <w:color w:val="auto"/>
            <w:sz w:val="28"/>
            <w:szCs w:val="28"/>
            <w:u w:val="none"/>
            <w:shd w:val="clear" w:color="auto" w:fill="FFFFFF"/>
            <w:vertAlign w:val="subscript"/>
          </w:rPr>
          <w:t>3</w:t>
        </w:r>
        <w:r w:rsidRPr="00417787">
          <w:rPr>
            <w:rStyle w:val="a8"/>
            <w:rFonts w:ascii="Times New Roman" w:eastAsia="Arial Unicode MS" w:hAnsi="Times New Roman"/>
            <w:color w:val="auto"/>
            <w:sz w:val="28"/>
            <w:szCs w:val="28"/>
            <w:u w:val="none"/>
            <w:shd w:val="clear" w:color="auto" w:fill="FFFFFF"/>
          </w:rPr>
          <w:t>/YAG) double-layer TBCs prepared by the composite sol–gel method</w:t>
        </w:r>
      </w:hyperlink>
      <w:r w:rsidRPr="00417787">
        <w:rPr>
          <w:rFonts w:ascii="Times New Roman" w:hAnsi="Times New Roman"/>
          <w:sz w:val="28"/>
          <w:szCs w:val="28"/>
        </w:rPr>
        <w:t xml:space="preserve"> </w:t>
      </w:r>
      <w:r w:rsidRPr="00417787">
        <w:rPr>
          <w:rFonts w:ascii="Times New Roman" w:hAnsi="Times New Roman"/>
          <w:sz w:val="28"/>
          <w:szCs w:val="28"/>
          <w:lang w:eastAsia="ru-RU"/>
        </w:rPr>
        <w:t xml:space="preserve">// </w:t>
      </w:r>
      <w:r w:rsidRPr="00417787">
        <w:rPr>
          <w:rFonts w:ascii="Times New Roman" w:hAnsi="Times New Roman"/>
          <w:iCs/>
          <w:sz w:val="28"/>
          <w:szCs w:val="28"/>
          <w:lang w:eastAsia="ru-RU"/>
        </w:rPr>
        <w:t xml:space="preserve">Surf. Coat. Technol. 2011. V. </w:t>
      </w:r>
      <w:r w:rsidRPr="00417787">
        <w:rPr>
          <w:rFonts w:ascii="Times New Roman" w:hAnsi="Times New Roman"/>
          <w:sz w:val="28"/>
          <w:szCs w:val="28"/>
          <w:lang w:eastAsia="ru-RU"/>
        </w:rPr>
        <w:t>206. P. 1461</w:t>
      </w:r>
      <w:r w:rsidR="00306DE0">
        <w:rPr>
          <w:rFonts w:ascii="Times New Roman" w:eastAsia="Times New Roman" w:hAnsi="Times New Roman"/>
          <w:sz w:val="28"/>
          <w:szCs w:val="28"/>
        </w:rPr>
        <w:t>–</w:t>
      </w:r>
      <w:r w:rsidRPr="00417787">
        <w:rPr>
          <w:rFonts w:ascii="Times New Roman" w:hAnsi="Times New Roman"/>
          <w:sz w:val="28"/>
          <w:szCs w:val="28"/>
          <w:lang w:eastAsia="ru-RU"/>
        </w:rPr>
        <w:t>1469.</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r w:rsidRPr="00417787">
        <w:rPr>
          <w:rFonts w:ascii="Times New Roman" w:hAnsi="Times New Roman"/>
          <w:sz w:val="28"/>
          <w:szCs w:val="28"/>
          <w:lang w:eastAsia="ru-RU"/>
        </w:rPr>
        <w:t xml:space="preserve"> Pin L., </w:t>
      </w:r>
      <w:proofErr w:type="spellStart"/>
      <w:r w:rsidRPr="00417787">
        <w:rPr>
          <w:rFonts w:ascii="Times New Roman" w:hAnsi="Times New Roman"/>
          <w:sz w:val="28"/>
          <w:szCs w:val="28"/>
          <w:lang w:eastAsia="ru-RU"/>
        </w:rPr>
        <w:t>Ansart</w:t>
      </w:r>
      <w:proofErr w:type="spellEnd"/>
      <w:r w:rsidRPr="00417787">
        <w:rPr>
          <w:rFonts w:ascii="Times New Roman" w:hAnsi="Times New Roman"/>
          <w:sz w:val="28"/>
          <w:szCs w:val="28"/>
          <w:lang w:eastAsia="ru-RU"/>
        </w:rPr>
        <w:t xml:space="preserve"> F., </w:t>
      </w:r>
      <w:proofErr w:type="spellStart"/>
      <w:r w:rsidRPr="00417787">
        <w:rPr>
          <w:rFonts w:ascii="Times New Roman" w:hAnsi="Times New Roman"/>
          <w:sz w:val="28"/>
          <w:szCs w:val="28"/>
          <w:lang w:eastAsia="ru-RU"/>
        </w:rPr>
        <w:t>Bonino</w:t>
      </w:r>
      <w:proofErr w:type="spellEnd"/>
      <w:r w:rsidRPr="00417787">
        <w:rPr>
          <w:rFonts w:ascii="Times New Roman" w:hAnsi="Times New Roman"/>
          <w:sz w:val="28"/>
          <w:szCs w:val="28"/>
          <w:lang w:eastAsia="ru-RU"/>
        </w:rPr>
        <w:t xml:space="preserve"> J.-P., </w:t>
      </w:r>
      <w:proofErr w:type="spellStart"/>
      <w:r w:rsidRPr="00417787">
        <w:rPr>
          <w:rFonts w:ascii="Times New Roman" w:hAnsi="Times New Roman"/>
          <w:sz w:val="28"/>
          <w:szCs w:val="28"/>
          <w:lang w:eastAsia="ru-RU"/>
        </w:rPr>
        <w:t>Maoult</w:t>
      </w:r>
      <w:proofErr w:type="spellEnd"/>
      <w:r w:rsidRPr="00417787">
        <w:rPr>
          <w:rFonts w:ascii="Times New Roman" w:hAnsi="Times New Roman"/>
          <w:sz w:val="28"/>
          <w:szCs w:val="28"/>
          <w:lang w:eastAsia="ru-RU"/>
        </w:rPr>
        <w:t xml:space="preserve"> Y., Vidal V., </w:t>
      </w:r>
      <w:proofErr w:type="spellStart"/>
      <w:r w:rsidRPr="00417787">
        <w:rPr>
          <w:rFonts w:ascii="Times New Roman" w:hAnsi="Times New Roman"/>
          <w:sz w:val="28"/>
          <w:szCs w:val="28"/>
          <w:lang w:eastAsia="ru-RU"/>
        </w:rPr>
        <w:t>Lours</w:t>
      </w:r>
      <w:proofErr w:type="spellEnd"/>
      <w:r w:rsidRPr="00417787">
        <w:rPr>
          <w:rFonts w:ascii="Times New Roman" w:hAnsi="Times New Roman"/>
          <w:sz w:val="28"/>
          <w:szCs w:val="28"/>
          <w:lang w:eastAsia="ru-RU"/>
        </w:rPr>
        <w:t xml:space="preserve"> P. </w:t>
      </w:r>
      <w:proofErr w:type="spellStart"/>
      <w:r w:rsidRPr="00417787">
        <w:rPr>
          <w:rFonts w:ascii="Times New Roman" w:hAnsi="Times New Roman"/>
          <w:sz w:val="28"/>
          <w:szCs w:val="28"/>
          <w:shd w:val="clear" w:color="auto" w:fill="FFFFFF"/>
        </w:rPr>
        <w:t>Reinforcedsol</w:t>
      </w:r>
      <w:proofErr w:type="spellEnd"/>
      <w:r w:rsidRPr="00417787">
        <w:rPr>
          <w:rFonts w:ascii="Times New Roman" w:hAnsi="Times New Roman"/>
          <w:sz w:val="28"/>
          <w:szCs w:val="28"/>
          <w:shd w:val="clear" w:color="auto" w:fill="FFFFFF"/>
        </w:rPr>
        <w:t>–gel thermal barrier coatings and</w:t>
      </w:r>
      <w:r w:rsidRPr="00417787">
        <w:rPr>
          <w:rStyle w:val="apple-converted-space"/>
          <w:rFonts w:ascii="Times New Roman" w:hAnsi="Times New Roman"/>
          <w:sz w:val="28"/>
          <w:szCs w:val="28"/>
          <w:shd w:val="clear" w:color="auto" w:fill="FFFFFF"/>
        </w:rPr>
        <w:t> </w:t>
      </w:r>
      <w:r w:rsidRPr="00417787">
        <w:rPr>
          <w:rFonts w:ascii="Times New Roman" w:hAnsi="Times New Roman"/>
          <w:sz w:val="28"/>
          <w:szCs w:val="28"/>
          <w:shd w:val="clear" w:color="auto" w:fill="FFFFFF"/>
        </w:rPr>
        <w:t xml:space="preserve">their cyclic oxidation life </w:t>
      </w:r>
      <w:r w:rsidRPr="00417787">
        <w:rPr>
          <w:rFonts w:ascii="Times New Roman" w:hAnsi="Times New Roman"/>
          <w:sz w:val="28"/>
          <w:szCs w:val="28"/>
          <w:lang w:eastAsia="ru-RU"/>
        </w:rPr>
        <w:t xml:space="preserve">// </w:t>
      </w:r>
      <w:r w:rsidRPr="00417787">
        <w:rPr>
          <w:rFonts w:ascii="Times New Roman" w:hAnsi="Times New Roman"/>
          <w:iCs/>
          <w:sz w:val="28"/>
          <w:szCs w:val="28"/>
          <w:lang w:eastAsia="ru-RU"/>
        </w:rPr>
        <w:t>Surf. Coat. Technol.</w:t>
      </w:r>
      <w:r w:rsidRPr="00417787">
        <w:rPr>
          <w:rFonts w:ascii="Times New Roman" w:hAnsi="Times New Roman"/>
          <w:i/>
          <w:iCs/>
          <w:sz w:val="28"/>
          <w:szCs w:val="28"/>
          <w:lang w:eastAsia="ru-RU"/>
        </w:rPr>
        <w:t xml:space="preserve"> </w:t>
      </w:r>
      <w:r w:rsidRPr="00417787">
        <w:rPr>
          <w:rFonts w:ascii="Times New Roman" w:hAnsi="Times New Roman"/>
          <w:sz w:val="28"/>
          <w:szCs w:val="28"/>
          <w:lang w:eastAsia="ru-RU"/>
        </w:rPr>
        <w:t>2011. V. 206. P.1609</w:t>
      </w:r>
      <w:r w:rsidR="00306DE0">
        <w:rPr>
          <w:rFonts w:ascii="Times New Roman" w:eastAsia="Times New Roman" w:hAnsi="Times New Roman"/>
          <w:sz w:val="28"/>
          <w:szCs w:val="28"/>
        </w:rPr>
        <w:t>–</w:t>
      </w:r>
      <w:r w:rsidRPr="00417787">
        <w:rPr>
          <w:rFonts w:ascii="Times New Roman" w:hAnsi="Times New Roman"/>
          <w:sz w:val="28"/>
          <w:szCs w:val="28"/>
          <w:lang w:eastAsia="ru-RU"/>
        </w:rPr>
        <w:t>1614.</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rPr>
      </w:pPr>
      <w:proofErr w:type="spellStart"/>
      <w:r w:rsidRPr="00417787">
        <w:rPr>
          <w:rFonts w:ascii="Times New Roman" w:hAnsi="Times New Roman"/>
          <w:sz w:val="28"/>
          <w:szCs w:val="28"/>
        </w:rPr>
        <w:t>Ulianitsky</w:t>
      </w:r>
      <w:proofErr w:type="spellEnd"/>
      <w:r w:rsidRPr="00417787">
        <w:rPr>
          <w:rFonts w:ascii="Times New Roman" w:hAnsi="Times New Roman"/>
          <w:sz w:val="28"/>
          <w:szCs w:val="28"/>
        </w:rPr>
        <w:t xml:space="preserve"> V., </w:t>
      </w:r>
      <w:proofErr w:type="spellStart"/>
      <w:r w:rsidRPr="00417787">
        <w:rPr>
          <w:rFonts w:ascii="Times New Roman" w:hAnsi="Times New Roman"/>
          <w:sz w:val="28"/>
          <w:szCs w:val="28"/>
        </w:rPr>
        <w:t>Shtertser</w:t>
      </w:r>
      <w:proofErr w:type="spellEnd"/>
      <w:r w:rsidRPr="00417787">
        <w:rPr>
          <w:rFonts w:ascii="Times New Roman" w:hAnsi="Times New Roman"/>
          <w:sz w:val="28"/>
          <w:szCs w:val="28"/>
        </w:rPr>
        <w:t xml:space="preserve"> A., </w:t>
      </w:r>
      <w:proofErr w:type="spellStart"/>
      <w:r w:rsidRPr="00417787">
        <w:rPr>
          <w:rFonts w:ascii="Times New Roman" w:hAnsi="Times New Roman"/>
          <w:sz w:val="28"/>
          <w:szCs w:val="28"/>
        </w:rPr>
        <w:t>Zlobin</w:t>
      </w:r>
      <w:proofErr w:type="spellEnd"/>
      <w:r w:rsidRPr="00417787">
        <w:rPr>
          <w:rFonts w:ascii="Times New Roman" w:hAnsi="Times New Roman"/>
          <w:sz w:val="28"/>
          <w:szCs w:val="28"/>
        </w:rPr>
        <w:t xml:space="preserve"> S. and </w:t>
      </w:r>
      <w:proofErr w:type="spellStart"/>
      <w:r w:rsidRPr="00417787">
        <w:rPr>
          <w:rFonts w:ascii="Times New Roman" w:hAnsi="Times New Roman"/>
          <w:sz w:val="28"/>
          <w:szCs w:val="28"/>
        </w:rPr>
        <w:t>Smurov</w:t>
      </w:r>
      <w:proofErr w:type="spellEnd"/>
      <w:r w:rsidRPr="00417787">
        <w:rPr>
          <w:rFonts w:ascii="Times New Roman" w:hAnsi="Times New Roman"/>
          <w:sz w:val="28"/>
          <w:szCs w:val="28"/>
        </w:rPr>
        <w:t xml:space="preserve"> I. Computer-controlled detonation spraying: from process fundamentals toward advanced applications // J. Therm. Spray Technol. 2011. V. 20. P. 791</w:t>
      </w:r>
      <w:r w:rsidR="00306DE0">
        <w:rPr>
          <w:rFonts w:ascii="Times New Roman" w:eastAsia="Times New Roman" w:hAnsi="Times New Roman"/>
          <w:sz w:val="28"/>
          <w:szCs w:val="28"/>
        </w:rPr>
        <w:t>–</w:t>
      </w:r>
      <w:r w:rsidRPr="00417787">
        <w:rPr>
          <w:rFonts w:ascii="Times New Roman" w:hAnsi="Times New Roman"/>
          <w:sz w:val="28"/>
          <w:szCs w:val="28"/>
        </w:rPr>
        <w:t>801.</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lang w:val="fr-FR"/>
        </w:rPr>
      </w:pPr>
      <w:proofErr w:type="spellStart"/>
      <w:r w:rsidRPr="00417787">
        <w:rPr>
          <w:rFonts w:ascii="Times New Roman" w:hAnsi="Times New Roman"/>
          <w:sz w:val="28"/>
          <w:szCs w:val="28"/>
        </w:rPr>
        <w:t>Shtertser</w:t>
      </w:r>
      <w:proofErr w:type="spellEnd"/>
      <w:r w:rsidRPr="00417787">
        <w:rPr>
          <w:rFonts w:ascii="Times New Roman" w:hAnsi="Times New Roman"/>
          <w:sz w:val="28"/>
          <w:szCs w:val="28"/>
        </w:rPr>
        <w:t xml:space="preserve"> A., </w:t>
      </w:r>
      <w:proofErr w:type="spellStart"/>
      <w:r w:rsidRPr="00417787">
        <w:rPr>
          <w:rFonts w:ascii="Times New Roman" w:hAnsi="Times New Roman"/>
          <w:sz w:val="28"/>
          <w:szCs w:val="28"/>
        </w:rPr>
        <w:t>Muders</w:t>
      </w:r>
      <w:proofErr w:type="spellEnd"/>
      <w:r w:rsidRPr="00417787">
        <w:rPr>
          <w:rFonts w:ascii="Times New Roman" w:hAnsi="Times New Roman"/>
          <w:sz w:val="28"/>
          <w:szCs w:val="28"/>
        </w:rPr>
        <w:t xml:space="preserve"> C., </w:t>
      </w:r>
      <w:proofErr w:type="spellStart"/>
      <w:r w:rsidRPr="00417787">
        <w:rPr>
          <w:rFonts w:ascii="Times New Roman" w:hAnsi="Times New Roman"/>
          <w:sz w:val="28"/>
          <w:szCs w:val="28"/>
        </w:rPr>
        <w:t>Veselov</w:t>
      </w:r>
      <w:proofErr w:type="spellEnd"/>
      <w:r w:rsidRPr="00417787">
        <w:rPr>
          <w:rFonts w:ascii="Times New Roman" w:hAnsi="Times New Roman"/>
          <w:sz w:val="28"/>
          <w:szCs w:val="28"/>
        </w:rPr>
        <w:t xml:space="preserve"> S., </w:t>
      </w:r>
      <w:proofErr w:type="spellStart"/>
      <w:r w:rsidRPr="00417787">
        <w:rPr>
          <w:rFonts w:ascii="Times New Roman" w:hAnsi="Times New Roman"/>
          <w:sz w:val="28"/>
          <w:szCs w:val="28"/>
        </w:rPr>
        <w:t>Zlobin</w:t>
      </w:r>
      <w:proofErr w:type="spellEnd"/>
      <w:r w:rsidRPr="00417787">
        <w:rPr>
          <w:rFonts w:ascii="Times New Roman" w:hAnsi="Times New Roman"/>
          <w:sz w:val="28"/>
          <w:szCs w:val="28"/>
        </w:rPr>
        <w:t xml:space="preserve"> S., </w:t>
      </w:r>
      <w:proofErr w:type="spellStart"/>
      <w:r w:rsidRPr="00417787">
        <w:rPr>
          <w:rFonts w:ascii="Times New Roman" w:hAnsi="Times New Roman"/>
          <w:sz w:val="28"/>
          <w:szCs w:val="28"/>
        </w:rPr>
        <w:t>Ulianitsky</w:t>
      </w:r>
      <w:proofErr w:type="spellEnd"/>
      <w:r w:rsidRPr="00417787">
        <w:rPr>
          <w:rFonts w:ascii="Times New Roman" w:hAnsi="Times New Roman"/>
          <w:sz w:val="28"/>
          <w:szCs w:val="28"/>
        </w:rPr>
        <w:t xml:space="preserve"> V., Jiang X., </w:t>
      </w:r>
      <w:proofErr w:type="spellStart"/>
      <w:r w:rsidRPr="00417787">
        <w:rPr>
          <w:rFonts w:ascii="Times New Roman" w:hAnsi="Times New Roman"/>
          <w:sz w:val="28"/>
          <w:szCs w:val="28"/>
        </w:rPr>
        <w:t>Bataev</w:t>
      </w:r>
      <w:proofErr w:type="spellEnd"/>
      <w:r w:rsidRPr="00417787">
        <w:rPr>
          <w:rFonts w:ascii="Times New Roman" w:hAnsi="Times New Roman"/>
          <w:sz w:val="28"/>
          <w:szCs w:val="28"/>
        </w:rPr>
        <w:t xml:space="preserve"> V. </w:t>
      </w:r>
      <w:proofErr w:type="spellStart"/>
      <w:r w:rsidRPr="00417787">
        <w:rPr>
          <w:rFonts w:ascii="Times New Roman" w:hAnsi="Times New Roman"/>
          <w:sz w:val="28"/>
          <w:szCs w:val="28"/>
        </w:rPr>
        <w:t>omputer</w:t>
      </w:r>
      <w:proofErr w:type="spellEnd"/>
      <w:r w:rsidRPr="00417787">
        <w:rPr>
          <w:rFonts w:ascii="Times New Roman" w:hAnsi="Times New Roman"/>
          <w:sz w:val="28"/>
          <w:szCs w:val="28"/>
        </w:rPr>
        <w:t xml:space="preserve"> controlled detonation spraying of WC/Co coatings containing MoS</w:t>
      </w:r>
      <w:r w:rsidRPr="00417787">
        <w:rPr>
          <w:rFonts w:ascii="Times New Roman" w:hAnsi="Times New Roman"/>
          <w:sz w:val="28"/>
          <w:szCs w:val="28"/>
          <w:vertAlign w:val="subscript"/>
        </w:rPr>
        <w:t>2</w:t>
      </w:r>
      <w:r w:rsidRPr="00417787">
        <w:rPr>
          <w:rFonts w:ascii="Times New Roman" w:hAnsi="Times New Roman"/>
          <w:sz w:val="28"/>
          <w:szCs w:val="28"/>
        </w:rPr>
        <w:t xml:space="preserve"> solid lubricant// Surf. </w:t>
      </w:r>
      <w:r w:rsidRPr="00417787">
        <w:rPr>
          <w:rFonts w:ascii="Times New Roman" w:hAnsi="Times New Roman"/>
          <w:sz w:val="28"/>
          <w:szCs w:val="28"/>
          <w:lang w:val="fr-FR"/>
        </w:rPr>
        <w:t>Coat. Tech. 2012. V. 206. P. 4763</w:t>
      </w:r>
      <w:r w:rsidR="00306DE0">
        <w:rPr>
          <w:rFonts w:ascii="Times New Roman" w:eastAsia="Times New Roman" w:hAnsi="Times New Roman"/>
          <w:sz w:val="28"/>
          <w:szCs w:val="28"/>
        </w:rPr>
        <w:t>–</w:t>
      </w:r>
      <w:r w:rsidRPr="00417787">
        <w:rPr>
          <w:rFonts w:ascii="Times New Roman" w:hAnsi="Times New Roman"/>
          <w:sz w:val="28"/>
          <w:szCs w:val="28"/>
          <w:lang w:val="fr-FR"/>
        </w:rPr>
        <w:t>4770.</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rPr>
      </w:pPr>
      <w:r w:rsidRPr="00417787">
        <w:rPr>
          <w:rFonts w:ascii="Times New Roman" w:hAnsi="Times New Roman"/>
          <w:sz w:val="28"/>
          <w:szCs w:val="28"/>
          <w:lang w:val="fr-FR"/>
        </w:rPr>
        <w:t>Sadykov V., Sobyanin V., Mezentseva N., Alikina G., Vostrikov Z., Fedorova Y., Pelipenko V., Usoltsev V., Tikhov S., Salanov A., Bobrova L., Beloshapkin S., Ross J., Smorygo O., Ulyanitskii V., Rudnev V. Transformation of CH4 and liquid fuels into syngas on monolithic catalysts//</w:t>
      </w:r>
      <w:r w:rsidRPr="00417787">
        <w:rPr>
          <w:rFonts w:ascii="Times New Roman" w:hAnsi="Times New Roman"/>
          <w:sz w:val="28"/>
          <w:szCs w:val="28"/>
          <w:lang w:val="fr-FR" w:eastAsia="ru-RU"/>
        </w:rPr>
        <w:t xml:space="preserve"> </w:t>
      </w:r>
      <w:r w:rsidRPr="00417787">
        <w:rPr>
          <w:rFonts w:ascii="Times New Roman" w:hAnsi="Times New Roman"/>
          <w:sz w:val="28"/>
          <w:szCs w:val="28"/>
          <w:lang w:val="fr-FR"/>
        </w:rPr>
        <w:t xml:space="preserve">Fuel. 2010. </w:t>
      </w:r>
      <w:r w:rsidRPr="00417787">
        <w:rPr>
          <w:rFonts w:ascii="Times New Roman" w:hAnsi="Times New Roman"/>
          <w:sz w:val="28"/>
          <w:szCs w:val="28"/>
        </w:rPr>
        <w:t>V. 89. P. 1230</w:t>
      </w:r>
      <w:r w:rsidR="00306DE0">
        <w:rPr>
          <w:rFonts w:ascii="Times New Roman" w:eastAsia="Times New Roman" w:hAnsi="Times New Roman"/>
          <w:sz w:val="28"/>
          <w:szCs w:val="28"/>
        </w:rPr>
        <w:t>–</w:t>
      </w:r>
      <w:r w:rsidRPr="00417787">
        <w:rPr>
          <w:rFonts w:ascii="Times New Roman" w:hAnsi="Times New Roman"/>
          <w:sz w:val="28"/>
          <w:szCs w:val="28"/>
        </w:rPr>
        <w:t>1240.</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lang w:val="fr-FR"/>
        </w:rPr>
      </w:pPr>
      <w:proofErr w:type="spellStart"/>
      <w:r w:rsidRPr="00417787">
        <w:rPr>
          <w:rFonts w:ascii="Times New Roman" w:hAnsi="Times New Roman"/>
          <w:sz w:val="28"/>
          <w:szCs w:val="28"/>
        </w:rPr>
        <w:t>Sadykov</w:t>
      </w:r>
      <w:proofErr w:type="spellEnd"/>
      <w:r w:rsidRPr="00417787">
        <w:rPr>
          <w:rFonts w:ascii="Times New Roman" w:hAnsi="Times New Roman"/>
          <w:sz w:val="28"/>
          <w:szCs w:val="28"/>
        </w:rPr>
        <w:t xml:space="preserve"> V., </w:t>
      </w:r>
      <w:proofErr w:type="spellStart"/>
      <w:r w:rsidRPr="00417787">
        <w:rPr>
          <w:rFonts w:ascii="Times New Roman" w:hAnsi="Times New Roman"/>
          <w:sz w:val="28"/>
          <w:szCs w:val="28"/>
        </w:rPr>
        <w:t>Usoltsev</w:t>
      </w:r>
      <w:proofErr w:type="spellEnd"/>
      <w:r w:rsidRPr="00417787">
        <w:rPr>
          <w:rFonts w:ascii="Times New Roman" w:hAnsi="Times New Roman"/>
          <w:sz w:val="28"/>
          <w:szCs w:val="28"/>
        </w:rPr>
        <w:t xml:space="preserve"> V., </w:t>
      </w:r>
      <w:proofErr w:type="spellStart"/>
      <w:r w:rsidRPr="00417787">
        <w:rPr>
          <w:rFonts w:ascii="Times New Roman" w:hAnsi="Times New Roman"/>
          <w:sz w:val="28"/>
          <w:szCs w:val="28"/>
        </w:rPr>
        <w:t>Yeremeev</w:t>
      </w:r>
      <w:proofErr w:type="spellEnd"/>
      <w:r w:rsidRPr="00417787">
        <w:rPr>
          <w:rFonts w:ascii="Times New Roman" w:hAnsi="Times New Roman"/>
          <w:sz w:val="28"/>
          <w:szCs w:val="28"/>
        </w:rPr>
        <w:t xml:space="preserve"> N., </w:t>
      </w:r>
      <w:proofErr w:type="spellStart"/>
      <w:r w:rsidRPr="00417787">
        <w:rPr>
          <w:rFonts w:ascii="Times New Roman" w:hAnsi="Times New Roman"/>
          <w:sz w:val="28"/>
          <w:szCs w:val="28"/>
        </w:rPr>
        <w:t>Mezentseva</w:t>
      </w:r>
      <w:proofErr w:type="spellEnd"/>
      <w:r w:rsidRPr="00417787">
        <w:rPr>
          <w:rFonts w:ascii="Times New Roman" w:hAnsi="Times New Roman"/>
          <w:sz w:val="28"/>
          <w:szCs w:val="28"/>
        </w:rPr>
        <w:t xml:space="preserve"> N., </w:t>
      </w:r>
      <w:proofErr w:type="spellStart"/>
      <w:r w:rsidRPr="00417787">
        <w:rPr>
          <w:rFonts w:ascii="Times New Roman" w:hAnsi="Times New Roman"/>
          <w:sz w:val="28"/>
          <w:szCs w:val="28"/>
        </w:rPr>
        <w:t>Pelipenko</w:t>
      </w:r>
      <w:proofErr w:type="spellEnd"/>
      <w:r w:rsidRPr="00417787">
        <w:rPr>
          <w:rFonts w:ascii="Times New Roman" w:hAnsi="Times New Roman"/>
          <w:sz w:val="28"/>
          <w:szCs w:val="28"/>
        </w:rPr>
        <w:t xml:space="preserve"> V., Krieger T., </w:t>
      </w:r>
      <w:proofErr w:type="spellStart"/>
      <w:r w:rsidRPr="00417787">
        <w:rPr>
          <w:rFonts w:ascii="Times New Roman" w:hAnsi="Times New Roman"/>
          <w:sz w:val="28"/>
          <w:szCs w:val="28"/>
        </w:rPr>
        <w:t>Belyaev</w:t>
      </w:r>
      <w:proofErr w:type="spellEnd"/>
      <w:r w:rsidRPr="00417787">
        <w:rPr>
          <w:rFonts w:ascii="Times New Roman" w:hAnsi="Times New Roman"/>
          <w:sz w:val="28"/>
          <w:szCs w:val="28"/>
        </w:rPr>
        <w:t xml:space="preserve"> V., </w:t>
      </w:r>
      <w:proofErr w:type="spellStart"/>
      <w:r w:rsidRPr="00417787">
        <w:rPr>
          <w:rFonts w:ascii="Times New Roman" w:hAnsi="Times New Roman"/>
          <w:sz w:val="28"/>
          <w:szCs w:val="28"/>
        </w:rPr>
        <w:t>Sadovskaya</w:t>
      </w:r>
      <w:proofErr w:type="spellEnd"/>
      <w:r w:rsidRPr="00417787">
        <w:rPr>
          <w:rFonts w:ascii="Times New Roman" w:hAnsi="Times New Roman"/>
          <w:sz w:val="28"/>
          <w:szCs w:val="28"/>
        </w:rPr>
        <w:t xml:space="preserve"> E., </w:t>
      </w:r>
      <w:proofErr w:type="spellStart"/>
      <w:r w:rsidRPr="00417787">
        <w:rPr>
          <w:rFonts w:ascii="Times New Roman" w:hAnsi="Times New Roman"/>
          <w:sz w:val="28"/>
          <w:szCs w:val="28"/>
        </w:rPr>
        <w:t>Muzykantov</w:t>
      </w:r>
      <w:proofErr w:type="spellEnd"/>
      <w:r w:rsidRPr="00417787">
        <w:rPr>
          <w:rFonts w:ascii="Times New Roman" w:hAnsi="Times New Roman"/>
          <w:sz w:val="28"/>
          <w:szCs w:val="28"/>
        </w:rPr>
        <w:t xml:space="preserve"> V., </w:t>
      </w:r>
      <w:proofErr w:type="spellStart"/>
      <w:r w:rsidRPr="00417787">
        <w:rPr>
          <w:rFonts w:ascii="Times New Roman" w:hAnsi="Times New Roman"/>
          <w:sz w:val="28"/>
          <w:szCs w:val="28"/>
        </w:rPr>
        <w:t>Fedorova</w:t>
      </w:r>
      <w:proofErr w:type="spellEnd"/>
      <w:r w:rsidRPr="00417787">
        <w:rPr>
          <w:rFonts w:ascii="Times New Roman" w:hAnsi="Times New Roman"/>
          <w:sz w:val="28"/>
          <w:szCs w:val="28"/>
        </w:rPr>
        <w:t xml:space="preserve"> Yu., </w:t>
      </w:r>
      <w:proofErr w:type="spellStart"/>
      <w:r w:rsidRPr="00417787">
        <w:rPr>
          <w:rFonts w:ascii="Times New Roman" w:hAnsi="Times New Roman"/>
          <w:sz w:val="28"/>
          <w:szCs w:val="28"/>
        </w:rPr>
        <w:t>Ishchenko</w:t>
      </w:r>
      <w:proofErr w:type="spellEnd"/>
      <w:r w:rsidRPr="00417787">
        <w:rPr>
          <w:rFonts w:ascii="Times New Roman" w:hAnsi="Times New Roman"/>
          <w:sz w:val="28"/>
          <w:szCs w:val="28"/>
        </w:rPr>
        <w:t xml:space="preserve"> A., </w:t>
      </w:r>
      <w:proofErr w:type="spellStart"/>
      <w:r w:rsidRPr="00417787">
        <w:rPr>
          <w:rFonts w:ascii="Times New Roman" w:hAnsi="Times New Roman"/>
          <w:sz w:val="28"/>
          <w:szCs w:val="28"/>
        </w:rPr>
        <w:t>Salanov</w:t>
      </w:r>
      <w:proofErr w:type="spellEnd"/>
      <w:r w:rsidRPr="00417787">
        <w:rPr>
          <w:rFonts w:ascii="Times New Roman" w:hAnsi="Times New Roman"/>
          <w:sz w:val="28"/>
          <w:szCs w:val="28"/>
        </w:rPr>
        <w:t xml:space="preserve"> A.,  </w:t>
      </w:r>
      <w:proofErr w:type="spellStart"/>
      <w:r w:rsidRPr="00417787">
        <w:rPr>
          <w:rFonts w:ascii="Times New Roman" w:hAnsi="Times New Roman"/>
          <w:sz w:val="28"/>
          <w:szCs w:val="28"/>
        </w:rPr>
        <w:t>Okhlupin</w:t>
      </w:r>
      <w:proofErr w:type="spellEnd"/>
      <w:r w:rsidRPr="00417787">
        <w:rPr>
          <w:rFonts w:ascii="Times New Roman" w:hAnsi="Times New Roman"/>
          <w:sz w:val="28"/>
          <w:szCs w:val="28"/>
        </w:rPr>
        <w:t xml:space="preserve"> Yu.,  </w:t>
      </w:r>
      <w:proofErr w:type="spellStart"/>
      <w:r w:rsidRPr="00417787">
        <w:rPr>
          <w:rFonts w:ascii="Times New Roman" w:hAnsi="Times New Roman"/>
          <w:sz w:val="28"/>
          <w:szCs w:val="28"/>
        </w:rPr>
        <w:t>Uvarov</w:t>
      </w:r>
      <w:proofErr w:type="spellEnd"/>
      <w:r w:rsidRPr="00417787">
        <w:rPr>
          <w:rFonts w:ascii="Times New Roman" w:hAnsi="Times New Roman"/>
          <w:sz w:val="28"/>
          <w:szCs w:val="28"/>
        </w:rPr>
        <w:t xml:space="preserve"> N.,  </w:t>
      </w:r>
      <w:proofErr w:type="spellStart"/>
      <w:r w:rsidRPr="00417787">
        <w:rPr>
          <w:rFonts w:ascii="Times New Roman" w:hAnsi="Times New Roman"/>
          <w:iCs/>
          <w:sz w:val="28"/>
          <w:szCs w:val="28"/>
        </w:rPr>
        <w:t>Smorygo</w:t>
      </w:r>
      <w:proofErr w:type="spellEnd"/>
      <w:r w:rsidRPr="00417787">
        <w:rPr>
          <w:rFonts w:ascii="Times New Roman" w:hAnsi="Times New Roman"/>
          <w:iCs/>
          <w:sz w:val="28"/>
          <w:szCs w:val="28"/>
        </w:rPr>
        <w:t xml:space="preserve"> O., </w:t>
      </w:r>
      <w:proofErr w:type="spellStart"/>
      <w:r w:rsidRPr="00417787">
        <w:rPr>
          <w:rFonts w:ascii="Times New Roman" w:hAnsi="Times New Roman"/>
          <w:sz w:val="28"/>
          <w:szCs w:val="28"/>
        </w:rPr>
        <w:t>Arzhannikov</w:t>
      </w:r>
      <w:proofErr w:type="spellEnd"/>
      <w:r w:rsidRPr="00417787">
        <w:rPr>
          <w:rFonts w:ascii="Times New Roman" w:hAnsi="Times New Roman"/>
          <w:sz w:val="28"/>
          <w:szCs w:val="28"/>
        </w:rPr>
        <w:t xml:space="preserve"> A.,  </w:t>
      </w:r>
      <w:proofErr w:type="spellStart"/>
      <w:r w:rsidRPr="00417787">
        <w:rPr>
          <w:rFonts w:ascii="Times New Roman" w:hAnsi="Times New Roman"/>
          <w:sz w:val="28"/>
          <w:szCs w:val="28"/>
        </w:rPr>
        <w:t>Korobeynikov</w:t>
      </w:r>
      <w:proofErr w:type="spellEnd"/>
      <w:r w:rsidRPr="00417787">
        <w:rPr>
          <w:rFonts w:ascii="Times New Roman" w:hAnsi="Times New Roman"/>
          <w:sz w:val="28"/>
          <w:szCs w:val="28"/>
        </w:rPr>
        <w:t xml:space="preserve"> M., </w:t>
      </w:r>
      <w:proofErr w:type="spellStart"/>
      <w:r w:rsidRPr="00417787">
        <w:rPr>
          <w:rFonts w:ascii="Times New Roman" w:hAnsi="Times New Roman"/>
          <w:sz w:val="28"/>
          <w:szCs w:val="28"/>
        </w:rPr>
        <w:t>Thumm</w:t>
      </w:r>
      <w:proofErr w:type="spellEnd"/>
      <w:r w:rsidRPr="00417787">
        <w:rPr>
          <w:rFonts w:ascii="Times New Roman" w:hAnsi="Times New Roman"/>
          <w:sz w:val="28"/>
          <w:szCs w:val="28"/>
        </w:rPr>
        <w:t xml:space="preserve"> M. Functional </w:t>
      </w:r>
      <w:proofErr w:type="spellStart"/>
      <w:r w:rsidRPr="00417787">
        <w:rPr>
          <w:rFonts w:ascii="Times New Roman" w:hAnsi="Times New Roman"/>
          <w:sz w:val="28"/>
          <w:szCs w:val="28"/>
        </w:rPr>
        <w:t>nanoceramics</w:t>
      </w:r>
      <w:proofErr w:type="spellEnd"/>
      <w:r w:rsidRPr="00417787">
        <w:rPr>
          <w:rFonts w:ascii="Times New Roman" w:hAnsi="Times New Roman"/>
          <w:sz w:val="28"/>
          <w:szCs w:val="28"/>
        </w:rPr>
        <w:t xml:space="preserve"> for intermediate temperature solid oxide fuel cells and oxygen separation membranes// J. </w:t>
      </w:r>
      <w:proofErr w:type="spellStart"/>
      <w:r w:rsidRPr="00417787">
        <w:rPr>
          <w:rFonts w:ascii="Times New Roman" w:hAnsi="Times New Roman"/>
          <w:sz w:val="28"/>
          <w:szCs w:val="28"/>
        </w:rPr>
        <w:t>Europ</w:t>
      </w:r>
      <w:proofErr w:type="spellEnd"/>
      <w:r w:rsidRPr="00417787">
        <w:rPr>
          <w:rFonts w:ascii="Times New Roman" w:hAnsi="Times New Roman"/>
          <w:sz w:val="28"/>
          <w:szCs w:val="28"/>
        </w:rPr>
        <w:t xml:space="preserve">. Ceram. Soc. 2013. V. </w:t>
      </w:r>
      <w:r w:rsidRPr="00417787">
        <w:rPr>
          <w:rFonts w:ascii="Times New Roman" w:eastAsia="Batang" w:hAnsi="Times New Roman"/>
          <w:sz w:val="28"/>
          <w:szCs w:val="28"/>
          <w:lang w:eastAsia="ko-KR"/>
        </w:rPr>
        <w:t>33. P. 2241</w:t>
      </w:r>
      <w:r w:rsidR="00306DE0">
        <w:rPr>
          <w:rFonts w:ascii="Times New Roman" w:eastAsia="Times New Roman" w:hAnsi="Times New Roman"/>
          <w:sz w:val="28"/>
          <w:szCs w:val="28"/>
        </w:rPr>
        <w:t>–</w:t>
      </w:r>
      <w:r w:rsidRPr="00417787">
        <w:rPr>
          <w:rFonts w:ascii="Times New Roman" w:eastAsia="Batang" w:hAnsi="Times New Roman"/>
          <w:sz w:val="28"/>
          <w:szCs w:val="28"/>
          <w:lang w:eastAsia="ko-KR"/>
        </w:rPr>
        <w:t>2250.</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val="fr-FR"/>
        </w:rPr>
      </w:pPr>
      <w:r w:rsidRPr="00417787">
        <w:rPr>
          <w:rFonts w:ascii="Times New Roman" w:hAnsi="Times New Roman"/>
          <w:sz w:val="28"/>
          <w:szCs w:val="28"/>
          <w:lang w:val="fr-FR"/>
        </w:rPr>
        <w:t xml:space="preserve">Sadykov V., Kriventsov V., Moroz E., Borchert Yu., Zyuzin D., Kol’ko V., Kuznetsova T., Ivanov V., Boronin A., Mezentseva N., Burgina E., Ross J. </w:t>
      </w:r>
      <w:r w:rsidRPr="00417787">
        <w:rPr>
          <w:rFonts w:ascii="Times New Roman" w:hAnsi="Times New Roman"/>
          <w:sz w:val="28"/>
          <w:szCs w:val="28"/>
          <w:shd w:val="clear" w:color="auto" w:fill="FFFFFF"/>
          <w:lang w:val="fr-FR"/>
        </w:rPr>
        <w:t>Ceria-zirconia nanoparticles doped with La or Gd: effect of the doping cation on the real structure. // Solid State Phenom</w:t>
      </w:r>
      <w:r w:rsidRPr="00417787">
        <w:rPr>
          <w:rFonts w:ascii="Times New Roman" w:hAnsi="Times New Roman"/>
          <w:sz w:val="28"/>
          <w:szCs w:val="28"/>
          <w:lang w:val="fr-FR"/>
        </w:rPr>
        <w:t xml:space="preserve">. </w:t>
      </w:r>
      <w:r w:rsidRPr="00417787">
        <w:rPr>
          <w:rFonts w:ascii="Times New Roman" w:hAnsi="Times New Roman"/>
          <w:sz w:val="28"/>
          <w:szCs w:val="28"/>
        </w:rPr>
        <w:t>2007. V.</w:t>
      </w:r>
      <w:r w:rsidRPr="00417787">
        <w:rPr>
          <w:rFonts w:ascii="Times New Roman" w:hAnsi="Times New Roman"/>
          <w:sz w:val="28"/>
          <w:szCs w:val="28"/>
          <w:lang w:val="fr-FR"/>
        </w:rPr>
        <w:t>128. P. 81</w:t>
      </w:r>
      <w:r w:rsidR="00306DE0">
        <w:rPr>
          <w:rFonts w:ascii="Times New Roman" w:eastAsia="Times New Roman" w:hAnsi="Times New Roman"/>
          <w:sz w:val="28"/>
          <w:szCs w:val="28"/>
        </w:rPr>
        <w:t>–</w:t>
      </w:r>
      <w:r w:rsidRPr="00417787">
        <w:rPr>
          <w:rFonts w:ascii="Times New Roman" w:hAnsi="Times New Roman"/>
          <w:sz w:val="28"/>
          <w:szCs w:val="28"/>
          <w:lang w:val="fr-FR"/>
        </w:rPr>
        <w:t>88 .</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lang w:eastAsia="ru-RU"/>
        </w:rPr>
      </w:pPr>
      <w:r w:rsidRPr="00417787">
        <w:rPr>
          <w:rFonts w:ascii="Times New Roman" w:hAnsi="Times New Roman"/>
          <w:sz w:val="28"/>
          <w:szCs w:val="28"/>
          <w:lang w:val="fr-FR" w:eastAsia="ru-RU"/>
        </w:rPr>
        <w:t xml:space="preserve">Aulchenko V., Evdokov O., Kutovenko V., Pirogov B., Sharafutdinov M., Titov V., Tolochko B., Vasiljev A., Zhogin I., Zhulanov V. One-coordinate X-ray detector OD-3M // Nucl. </w:t>
      </w:r>
      <w:r w:rsidRPr="00417787">
        <w:rPr>
          <w:rFonts w:ascii="Times New Roman" w:hAnsi="Times New Roman"/>
          <w:sz w:val="28"/>
          <w:szCs w:val="28"/>
          <w:lang w:eastAsia="ru-RU"/>
        </w:rPr>
        <w:t>Inst. Methods Phys. Res. A. 2009. V. 603. P. 76.</w:t>
      </w:r>
    </w:p>
    <w:p w:rsidR="0053016A" w:rsidRPr="00417787" w:rsidRDefault="0053016A" w:rsidP="00C9525F">
      <w:pPr>
        <w:pStyle w:val="1"/>
        <w:numPr>
          <w:ilvl w:val="0"/>
          <w:numId w:val="6"/>
        </w:numPr>
        <w:tabs>
          <w:tab w:val="left" w:pos="851"/>
          <w:tab w:val="left" w:pos="1134"/>
        </w:tabs>
        <w:spacing w:line="360" w:lineRule="auto"/>
        <w:ind w:left="0" w:firstLine="567"/>
        <w:jc w:val="both"/>
        <w:rPr>
          <w:rFonts w:ascii="Times New Roman" w:hAnsi="Times New Roman"/>
          <w:sz w:val="28"/>
          <w:szCs w:val="28"/>
          <w:lang w:eastAsia="ru-RU"/>
        </w:rPr>
      </w:pPr>
      <w:r w:rsidRPr="00417787">
        <w:rPr>
          <w:rFonts w:ascii="Times New Roman" w:hAnsi="Times New Roman"/>
          <w:sz w:val="28"/>
          <w:szCs w:val="28"/>
          <w:lang w:eastAsia="ru-RU"/>
        </w:rPr>
        <w:t xml:space="preserve"> </w:t>
      </w:r>
      <w:proofErr w:type="spellStart"/>
      <w:r w:rsidRPr="00417787">
        <w:rPr>
          <w:rFonts w:ascii="Times New Roman" w:hAnsi="Times New Roman"/>
          <w:sz w:val="28"/>
          <w:szCs w:val="28"/>
          <w:lang w:eastAsia="ru-RU"/>
        </w:rPr>
        <w:t>Dorovskikh</w:t>
      </w:r>
      <w:proofErr w:type="spellEnd"/>
      <w:r w:rsidRPr="00417787">
        <w:rPr>
          <w:rFonts w:ascii="Times New Roman" w:hAnsi="Times New Roman"/>
          <w:sz w:val="28"/>
          <w:szCs w:val="28"/>
          <w:lang w:eastAsia="ru-RU"/>
        </w:rPr>
        <w:t xml:space="preserve"> S.I., </w:t>
      </w:r>
      <w:proofErr w:type="spellStart"/>
      <w:r w:rsidRPr="00417787">
        <w:rPr>
          <w:rFonts w:ascii="Times New Roman" w:hAnsi="Times New Roman"/>
          <w:sz w:val="28"/>
          <w:szCs w:val="28"/>
          <w:lang w:eastAsia="ru-RU"/>
        </w:rPr>
        <w:t>Trubin</w:t>
      </w:r>
      <w:proofErr w:type="spellEnd"/>
      <w:r w:rsidRPr="00417787">
        <w:rPr>
          <w:rFonts w:ascii="Times New Roman" w:hAnsi="Times New Roman"/>
          <w:sz w:val="28"/>
          <w:szCs w:val="28"/>
          <w:lang w:eastAsia="ru-RU"/>
        </w:rPr>
        <w:t xml:space="preserve"> S.V., </w:t>
      </w:r>
      <w:proofErr w:type="spellStart"/>
      <w:r w:rsidRPr="00417787">
        <w:rPr>
          <w:rFonts w:ascii="Times New Roman" w:hAnsi="Times New Roman"/>
          <w:sz w:val="28"/>
          <w:szCs w:val="28"/>
          <w:lang w:eastAsia="ru-RU"/>
        </w:rPr>
        <w:t>Filatov</w:t>
      </w:r>
      <w:proofErr w:type="spellEnd"/>
      <w:r w:rsidRPr="00417787">
        <w:rPr>
          <w:rFonts w:ascii="Times New Roman" w:hAnsi="Times New Roman"/>
          <w:sz w:val="28"/>
          <w:szCs w:val="28"/>
          <w:lang w:eastAsia="ru-RU"/>
        </w:rPr>
        <w:t xml:space="preserve"> E.S., </w:t>
      </w:r>
      <w:proofErr w:type="spellStart"/>
      <w:r w:rsidRPr="00417787">
        <w:rPr>
          <w:rFonts w:ascii="Times New Roman" w:hAnsi="Times New Roman"/>
          <w:sz w:val="28"/>
          <w:szCs w:val="28"/>
          <w:lang w:eastAsia="ru-RU"/>
        </w:rPr>
        <w:t>Kriventsov</w:t>
      </w:r>
      <w:proofErr w:type="spellEnd"/>
      <w:r w:rsidRPr="00417787">
        <w:rPr>
          <w:rFonts w:ascii="Times New Roman" w:hAnsi="Times New Roman"/>
          <w:sz w:val="28"/>
          <w:szCs w:val="28"/>
          <w:lang w:eastAsia="ru-RU"/>
        </w:rPr>
        <w:t xml:space="preserve"> V.V., </w:t>
      </w:r>
      <w:proofErr w:type="spellStart"/>
      <w:r w:rsidRPr="00417787">
        <w:rPr>
          <w:rFonts w:ascii="Times New Roman" w:hAnsi="Times New Roman"/>
          <w:sz w:val="28"/>
          <w:szCs w:val="28"/>
          <w:lang w:eastAsia="ru-RU"/>
        </w:rPr>
        <w:t>Kozlova</w:t>
      </w:r>
      <w:proofErr w:type="spellEnd"/>
      <w:r w:rsidRPr="00417787">
        <w:rPr>
          <w:rFonts w:ascii="Times New Roman" w:hAnsi="Times New Roman"/>
          <w:sz w:val="28"/>
          <w:szCs w:val="28"/>
          <w:lang w:eastAsia="ru-RU"/>
        </w:rPr>
        <w:t xml:space="preserve"> S.G., </w:t>
      </w:r>
      <w:proofErr w:type="spellStart"/>
      <w:r w:rsidRPr="00417787">
        <w:rPr>
          <w:rFonts w:ascii="Times New Roman" w:hAnsi="Times New Roman"/>
          <w:sz w:val="28"/>
          <w:szCs w:val="28"/>
          <w:lang w:eastAsia="ru-RU"/>
        </w:rPr>
        <w:t>Shubin</w:t>
      </w:r>
      <w:proofErr w:type="spellEnd"/>
      <w:r w:rsidRPr="00417787">
        <w:rPr>
          <w:rFonts w:ascii="Times New Roman" w:hAnsi="Times New Roman"/>
          <w:sz w:val="28"/>
          <w:szCs w:val="28"/>
          <w:lang w:eastAsia="ru-RU"/>
        </w:rPr>
        <w:t xml:space="preserve"> </w:t>
      </w:r>
      <w:proofErr w:type="spellStart"/>
      <w:r w:rsidRPr="00417787">
        <w:rPr>
          <w:rFonts w:ascii="Times New Roman" w:hAnsi="Times New Roman"/>
          <w:sz w:val="28"/>
          <w:szCs w:val="28"/>
          <w:lang w:eastAsia="ru-RU"/>
        </w:rPr>
        <w:t>Yu.V</w:t>
      </w:r>
      <w:proofErr w:type="spellEnd"/>
      <w:r w:rsidRPr="00417787">
        <w:rPr>
          <w:rFonts w:ascii="Times New Roman" w:hAnsi="Times New Roman"/>
          <w:sz w:val="28"/>
          <w:szCs w:val="28"/>
          <w:lang w:eastAsia="ru-RU"/>
        </w:rPr>
        <w:t xml:space="preserve">, </w:t>
      </w:r>
      <w:proofErr w:type="spellStart"/>
      <w:r w:rsidRPr="00417787">
        <w:rPr>
          <w:rFonts w:ascii="Times New Roman" w:hAnsi="Times New Roman"/>
          <w:sz w:val="28"/>
          <w:szCs w:val="28"/>
          <w:lang w:eastAsia="ru-RU"/>
        </w:rPr>
        <w:t>Morozova</w:t>
      </w:r>
      <w:proofErr w:type="spellEnd"/>
      <w:r w:rsidRPr="00417787">
        <w:rPr>
          <w:rFonts w:ascii="Times New Roman" w:hAnsi="Times New Roman"/>
          <w:sz w:val="28"/>
          <w:szCs w:val="28"/>
          <w:lang w:eastAsia="ru-RU"/>
        </w:rPr>
        <w:t xml:space="preserve"> N.B., </w:t>
      </w:r>
      <w:proofErr w:type="spellStart"/>
      <w:r w:rsidRPr="00417787">
        <w:rPr>
          <w:rFonts w:ascii="Times New Roman" w:hAnsi="Times New Roman"/>
          <w:sz w:val="28"/>
          <w:szCs w:val="28"/>
          <w:lang w:eastAsia="ru-RU"/>
        </w:rPr>
        <w:t>Igumenov</w:t>
      </w:r>
      <w:proofErr w:type="spellEnd"/>
      <w:r w:rsidRPr="00417787">
        <w:rPr>
          <w:rFonts w:ascii="Times New Roman" w:hAnsi="Times New Roman"/>
          <w:sz w:val="28"/>
          <w:szCs w:val="28"/>
          <w:lang w:eastAsia="ru-RU"/>
        </w:rPr>
        <w:t xml:space="preserve"> I.K. Deposition of Ni thin films from Ni(II) </w:t>
      </w:r>
      <w:r w:rsidRPr="00417787">
        <w:rPr>
          <w:rFonts w:ascii="Times New Roman" w:hAnsi="Times New Roman"/>
          <w:sz w:val="28"/>
          <w:szCs w:val="28"/>
          <w:lang w:val="fr-FR" w:eastAsia="ru-RU"/>
        </w:rPr>
        <w:t>β</w:t>
      </w:r>
      <w:r w:rsidRPr="00417787">
        <w:rPr>
          <w:rFonts w:ascii="Times New Roman" w:hAnsi="Times New Roman"/>
          <w:sz w:val="28"/>
          <w:szCs w:val="28"/>
          <w:lang w:eastAsia="ru-RU"/>
        </w:rPr>
        <w:t>-</w:t>
      </w:r>
      <w:proofErr w:type="spellStart"/>
      <w:r w:rsidRPr="00417787">
        <w:rPr>
          <w:rFonts w:ascii="Times New Roman" w:hAnsi="Times New Roman"/>
          <w:sz w:val="28"/>
          <w:szCs w:val="28"/>
          <w:lang w:eastAsia="ru-RU"/>
        </w:rPr>
        <w:t>diketonates</w:t>
      </w:r>
      <w:proofErr w:type="spellEnd"/>
      <w:r w:rsidRPr="00417787">
        <w:rPr>
          <w:rFonts w:ascii="Times New Roman" w:hAnsi="Times New Roman"/>
          <w:sz w:val="28"/>
          <w:szCs w:val="28"/>
          <w:lang w:eastAsia="ru-RU"/>
        </w:rPr>
        <w:t xml:space="preserve"> derivatives with 1,3-diaminopropane// J. Phys. Chem. Solids. 2013. V. 74. P. 1204</w:t>
      </w:r>
      <w:r w:rsidR="00306DE0">
        <w:rPr>
          <w:rFonts w:ascii="Times New Roman" w:eastAsia="Times New Roman" w:hAnsi="Times New Roman"/>
          <w:sz w:val="28"/>
          <w:szCs w:val="28"/>
        </w:rPr>
        <w:t>–</w:t>
      </w:r>
      <w:r w:rsidRPr="00417787">
        <w:rPr>
          <w:rFonts w:ascii="Times New Roman" w:hAnsi="Times New Roman"/>
          <w:sz w:val="28"/>
          <w:szCs w:val="28"/>
          <w:lang w:eastAsia="ru-RU"/>
        </w:rPr>
        <w:t>1211.</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rPr>
      </w:pPr>
      <w:proofErr w:type="spellStart"/>
      <w:r w:rsidRPr="00417787">
        <w:rPr>
          <w:rFonts w:ascii="Times New Roman" w:hAnsi="Times New Roman"/>
          <w:sz w:val="28"/>
          <w:szCs w:val="28"/>
          <w:lang w:eastAsia="ru-RU"/>
        </w:rPr>
        <w:t>Binsted</w:t>
      </w:r>
      <w:proofErr w:type="spellEnd"/>
      <w:r w:rsidRPr="00417787">
        <w:rPr>
          <w:rFonts w:ascii="Times New Roman" w:hAnsi="Times New Roman"/>
          <w:sz w:val="28"/>
          <w:szCs w:val="28"/>
          <w:lang w:eastAsia="ru-RU"/>
        </w:rPr>
        <w:t xml:space="preserve"> N., Campbell J.W., </w:t>
      </w:r>
      <w:proofErr w:type="spellStart"/>
      <w:r w:rsidRPr="00417787">
        <w:rPr>
          <w:rFonts w:ascii="Times New Roman" w:hAnsi="Times New Roman"/>
          <w:sz w:val="28"/>
          <w:szCs w:val="28"/>
          <w:lang w:eastAsia="ru-RU"/>
        </w:rPr>
        <w:t>Gurman</w:t>
      </w:r>
      <w:proofErr w:type="spellEnd"/>
      <w:r w:rsidRPr="00417787">
        <w:rPr>
          <w:rFonts w:ascii="Times New Roman" w:hAnsi="Times New Roman"/>
          <w:sz w:val="28"/>
          <w:szCs w:val="28"/>
          <w:lang w:eastAsia="ru-RU"/>
        </w:rPr>
        <w:t xml:space="preserve"> S.J, Stephenson P.C. SERC </w:t>
      </w:r>
      <w:proofErr w:type="spellStart"/>
      <w:r w:rsidRPr="00417787">
        <w:rPr>
          <w:rFonts w:ascii="Times New Roman" w:hAnsi="Times New Roman"/>
          <w:sz w:val="28"/>
          <w:szCs w:val="28"/>
          <w:lang w:eastAsia="ru-RU"/>
        </w:rPr>
        <w:t>daresbury</w:t>
      </w:r>
      <w:proofErr w:type="spellEnd"/>
      <w:r w:rsidRPr="00417787">
        <w:rPr>
          <w:rFonts w:ascii="Times New Roman" w:hAnsi="Times New Roman"/>
          <w:sz w:val="28"/>
          <w:szCs w:val="28"/>
          <w:lang w:eastAsia="ru-RU"/>
        </w:rPr>
        <w:t xml:space="preserve"> laboratory EXCURV 92 program // Warrington: </w:t>
      </w:r>
      <w:proofErr w:type="spellStart"/>
      <w:r w:rsidRPr="00417787">
        <w:rPr>
          <w:rFonts w:ascii="Times New Roman" w:hAnsi="Times New Roman"/>
          <w:sz w:val="28"/>
          <w:szCs w:val="28"/>
          <w:lang w:eastAsia="ru-RU"/>
        </w:rPr>
        <w:t>Daresbury</w:t>
      </w:r>
      <w:proofErr w:type="spellEnd"/>
      <w:r w:rsidRPr="00417787">
        <w:rPr>
          <w:rFonts w:ascii="Times New Roman" w:hAnsi="Times New Roman"/>
          <w:sz w:val="28"/>
          <w:szCs w:val="28"/>
          <w:lang w:eastAsia="ru-RU"/>
        </w:rPr>
        <w:t xml:space="preserve"> Laboratory, P. 48.</w:t>
      </w:r>
    </w:p>
    <w:p w:rsidR="0053016A" w:rsidRPr="00417787" w:rsidRDefault="0053016A"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r w:rsidRPr="00417787">
        <w:rPr>
          <w:rFonts w:ascii="Times New Roman" w:hAnsi="Times New Roman"/>
          <w:sz w:val="28"/>
          <w:szCs w:val="28"/>
          <w:lang w:eastAsia="ru-RU"/>
        </w:rPr>
        <w:t xml:space="preserve"> </w:t>
      </w:r>
      <w:r w:rsidRPr="00417787">
        <w:rPr>
          <w:rFonts w:ascii="Times New Roman" w:hAnsi="Times New Roman"/>
          <w:sz w:val="28"/>
          <w:szCs w:val="28"/>
        </w:rPr>
        <w:t xml:space="preserve">Zhou H., Yi D., Yu </w:t>
      </w:r>
      <w:proofErr w:type="spellStart"/>
      <w:r w:rsidRPr="00417787">
        <w:rPr>
          <w:rFonts w:ascii="Times New Roman" w:hAnsi="Times New Roman"/>
          <w:sz w:val="28"/>
          <w:szCs w:val="28"/>
        </w:rPr>
        <w:t>Zh</w:t>
      </w:r>
      <w:proofErr w:type="spellEnd"/>
      <w:r w:rsidRPr="00417787">
        <w:rPr>
          <w:rFonts w:ascii="Times New Roman" w:hAnsi="Times New Roman"/>
          <w:sz w:val="28"/>
          <w:szCs w:val="28"/>
        </w:rPr>
        <w:t>., Xiao L.</w:t>
      </w:r>
      <w:r w:rsidRPr="00417787">
        <w:rPr>
          <w:rFonts w:ascii="Times New Roman" w:hAnsi="Times New Roman"/>
          <w:sz w:val="28"/>
          <w:szCs w:val="28"/>
          <w:lang w:eastAsia="ru-RU"/>
        </w:rPr>
        <w:t xml:space="preserve"> Preparation and </w:t>
      </w:r>
      <w:proofErr w:type="spellStart"/>
      <w:r w:rsidRPr="00417787">
        <w:rPr>
          <w:rFonts w:ascii="Times New Roman" w:hAnsi="Times New Roman"/>
          <w:sz w:val="28"/>
          <w:szCs w:val="28"/>
          <w:lang w:eastAsia="ru-RU"/>
        </w:rPr>
        <w:t>thermophysical</w:t>
      </w:r>
      <w:proofErr w:type="spellEnd"/>
      <w:r w:rsidRPr="00417787">
        <w:rPr>
          <w:rFonts w:ascii="Times New Roman" w:hAnsi="Times New Roman"/>
          <w:sz w:val="28"/>
          <w:szCs w:val="28"/>
          <w:lang w:eastAsia="ru-RU"/>
        </w:rPr>
        <w:t xml:space="preserve"> properties of CeO</w:t>
      </w:r>
      <w:r w:rsidRPr="00417787">
        <w:rPr>
          <w:rFonts w:ascii="Times New Roman" w:hAnsi="Times New Roman"/>
          <w:sz w:val="28"/>
          <w:szCs w:val="28"/>
          <w:vertAlign w:val="subscript"/>
          <w:lang w:eastAsia="ru-RU"/>
        </w:rPr>
        <w:t>2</w:t>
      </w:r>
      <w:r w:rsidRPr="00417787">
        <w:rPr>
          <w:rFonts w:ascii="Times New Roman" w:hAnsi="Times New Roman"/>
          <w:sz w:val="28"/>
          <w:szCs w:val="28"/>
          <w:lang w:eastAsia="ru-RU"/>
        </w:rPr>
        <w:t xml:space="preserve"> doped La</w:t>
      </w:r>
      <w:r w:rsidRPr="00417787">
        <w:rPr>
          <w:rFonts w:ascii="Times New Roman" w:hAnsi="Times New Roman"/>
          <w:sz w:val="28"/>
          <w:szCs w:val="28"/>
          <w:vertAlign w:val="subscript"/>
          <w:lang w:eastAsia="ru-RU"/>
        </w:rPr>
        <w:t>2</w:t>
      </w:r>
      <w:r w:rsidRPr="00417787">
        <w:rPr>
          <w:rFonts w:ascii="Times New Roman" w:hAnsi="Times New Roman"/>
          <w:sz w:val="28"/>
          <w:szCs w:val="28"/>
          <w:lang w:eastAsia="ru-RU"/>
        </w:rPr>
        <w:t>Zr</w:t>
      </w:r>
      <w:r w:rsidRPr="00417787">
        <w:rPr>
          <w:rFonts w:ascii="Times New Roman" w:hAnsi="Times New Roman"/>
          <w:sz w:val="28"/>
          <w:szCs w:val="28"/>
          <w:vertAlign w:val="subscript"/>
          <w:lang w:eastAsia="ru-RU"/>
        </w:rPr>
        <w:t>2</w:t>
      </w:r>
      <w:r w:rsidRPr="00417787">
        <w:rPr>
          <w:rFonts w:ascii="Times New Roman" w:hAnsi="Times New Roman"/>
          <w:sz w:val="28"/>
          <w:szCs w:val="28"/>
          <w:lang w:eastAsia="ru-RU"/>
        </w:rPr>
        <w:t>O</w:t>
      </w:r>
      <w:r w:rsidRPr="00417787">
        <w:rPr>
          <w:rFonts w:ascii="Times New Roman" w:hAnsi="Times New Roman"/>
          <w:sz w:val="28"/>
          <w:szCs w:val="28"/>
          <w:vertAlign w:val="subscript"/>
          <w:lang w:eastAsia="ru-RU"/>
        </w:rPr>
        <w:t>7</w:t>
      </w:r>
      <w:r w:rsidRPr="00417787">
        <w:rPr>
          <w:rFonts w:ascii="Times New Roman" w:hAnsi="Times New Roman"/>
          <w:sz w:val="28"/>
          <w:szCs w:val="28"/>
          <w:lang w:eastAsia="ru-RU"/>
        </w:rPr>
        <w:t xml:space="preserve"> ceramic for thermal barrier coatings</w:t>
      </w:r>
      <w:r w:rsidRPr="00417787">
        <w:rPr>
          <w:rFonts w:ascii="Times New Roman" w:hAnsi="Times New Roman"/>
          <w:sz w:val="28"/>
          <w:szCs w:val="28"/>
        </w:rPr>
        <w:t xml:space="preserve"> // J. Alloys Comp. 2007. V. 438. P. 217.</w:t>
      </w:r>
    </w:p>
    <w:p w:rsidR="0053016A" w:rsidRPr="00306DE0" w:rsidRDefault="00C9525F" w:rsidP="00C9525F">
      <w:pPr>
        <w:pStyle w:val="1"/>
        <w:numPr>
          <w:ilvl w:val="0"/>
          <w:numId w:val="6"/>
        </w:numPr>
        <w:tabs>
          <w:tab w:val="left" w:pos="851"/>
          <w:tab w:val="left" w:pos="1134"/>
        </w:tabs>
        <w:spacing w:line="360" w:lineRule="auto"/>
        <w:ind w:left="0" w:right="-1" w:firstLine="567"/>
        <w:jc w:val="both"/>
        <w:rPr>
          <w:rFonts w:ascii="Times New Roman" w:hAnsi="Times New Roman"/>
          <w:sz w:val="28"/>
          <w:szCs w:val="28"/>
          <w:lang w:eastAsia="ru-RU"/>
        </w:rPr>
      </w:pPr>
      <w:hyperlink r:id="rId32" w:history="1">
        <w:r w:rsidR="0053016A" w:rsidRPr="00306DE0">
          <w:rPr>
            <w:rStyle w:val="a8"/>
            <w:rFonts w:ascii="Times New Roman" w:hAnsi="Times New Roman"/>
            <w:color w:val="auto"/>
            <w:sz w:val="28"/>
            <w:szCs w:val="28"/>
            <w:u w:val="none"/>
            <w:lang w:eastAsia="ko-KR"/>
          </w:rPr>
          <w:t>URL:http://www.specialmetals.com/documents/Nimonic alloy PK33.pdf</w:t>
        </w:r>
      </w:hyperlink>
      <w:r w:rsidR="00306DE0" w:rsidRPr="00306DE0">
        <w:rPr>
          <w:rStyle w:val="a8"/>
          <w:rFonts w:ascii="Times New Roman" w:hAnsi="Times New Roman"/>
          <w:color w:val="auto"/>
          <w:sz w:val="28"/>
          <w:szCs w:val="28"/>
          <w:u w:val="none"/>
          <w:lang w:eastAsia="ko-KR"/>
        </w:rPr>
        <w:t>.</w:t>
      </w:r>
    </w:p>
    <w:sectPr w:rsidR="0053016A" w:rsidRPr="00306DE0" w:rsidSect="00417787">
      <w:footerReference w:type="default" r:id="rId33"/>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7787" w:rsidRDefault="00417787" w:rsidP="00417787">
      <w:pPr>
        <w:spacing w:after="0" w:line="240" w:lineRule="auto"/>
      </w:pPr>
      <w:r>
        <w:separator/>
      </w:r>
    </w:p>
  </w:endnote>
  <w:endnote w:type="continuationSeparator" w:id="0">
    <w:p w:rsidR="00417787" w:rsidRDefault="00417787" w:rsidP="004177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AdvTimes">
    <w:altName w:val="Arial Unicode MS"/>
    <w:panose1 w:val="00000000000000000000"/>
    <w:charset w:val="81"/>
    <w:family w:val="auto"/>
    <w:notTrueType/>
    <w:pitch w:val="default"/>
    <w:sig w:usb0="00000203" w:usb1="09070000" w:usb2="00000010" w:usb3="00000000" w:csb0="000A0005" w:csb1="00000000"/>
  </w:font>
  <w:font w:name="Times-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2291756"/>
      <w:docPartObj>
        <w:docPartGallery w:val="Page Numbers (Bottom of Page)"/>
        <w:docPartUnique/>
      </w:docPartObj>
    </w:sdtPr>
    <w:sdtEndPr/>
    <w:sdtContent>
      <w:p w:rsidR="00417787" w:rsidRDefault="00417787">
        <w:pPr>
          <w:pStyle w:val="ae"/>
          <w:jc w:val="center"/>
        </w:pPr>
        <w:r>
          <w:fldChar w:fldCharType="begin"/>
        </w:r>
        <w:r>
          <w:instrText>PAGE   \* MERGEFORMAT</w:instrText>
        </w:r>
        <w:r>
          <w:fldChar w:fldCharType="separate"/>
        </w:r>
        <w:r w:rsidR="00C9525F">
          <w:rPr>
            <w:noProof/>
          </w:rPr>
          <w:t>15</w:t>
        </w:r>
        <w:r>
          <w:fldChar w:fldCharType="end"/>
        </w:r>
      </w:p>
    </w:sdtContent>
  </w:sdt>
  <w:p w:rsidR="00417787" w:rsidRDefault="00417787">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7787" w:rsidRDefault="00417787" w:rsidP="00417787">
      <w:pPr>
        <w:spacing w:after="0" w:line="240" w:lineRule="auto"/>
      </w:pPr>
      <w:r>
        <w:separator/>
      </w:r>
    </w:p>
  </w:footnote>
  <w:footnote w:type="continuationSeparator" w:id="0">
    <w:p w:rsidR="00417787" w:rsidRDefault="00417787" w:rsidP="0041778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75E02"/>
    <w:multiLevelType w:val="hybridMultilevel"/>
    <w:tmpl w:val="27CC47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978185A"/>
    <w:multiLevelType w:val="multilevel"/>
    <w:tmpl w:val="8B06D2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394A04EC"/>
    <w:multiLevelType w:val="multilevel"/>
    <w:tmpl w:val="8B06D2E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69007557"/>
    <w:multiLevelType w:val="hybridMultilevel"/>
    <w:tmpl w:val="2D1A97DA"/>
    <w:lvl w:ilvl="0" w:tplc="04190011">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nsid w:val="6B1E339D"/>
    <w:multiLevelType w:val="hybridMultilevel"/>
    <w:tmpl w:val="99944786"/>
    <w:lvl w:ilvl="0" w:tplc="4724C0D2">
      <w:start w:val="1"/>
      <w:numFmt w:val="decimal"/>
      <w:pStyle w:val="1"/>
      <w:lvlText w:val="[%1]"/>
      <w:lvlJc w:val="left"/>
      <w:pPr>
        <w:ind w:left="720" w:hanging="360"/>
      </w:pPr>
      <w:rPr>
        <w:rFonts w:hint="default"/>
        <w:lang w:val="fr-FR"/>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8577DDF"/>
    <w:multiLevelType w:val="hybridMultilevel"/>
    <w:tmpl w:val="43FC69F6"/>
    <w:lvl w:ilvl="0" w:tplc="0419000F">
      <w:start w:val="1"/>
      <w:numFmt w:val="decimal"/>
      <w:lvlText w:val="%1."/>
      <w:lvlJc w:val="left"/>
      <w:pPr>
        <w:ind w:left="720" w:hanging="360"/>
      </w:pPr>
      <w:rPr>
        <w:rFonts w:hint="default"/>
        <w:lang w:val="fr-FR"/>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016A"/>
    <w:rsid w:val="001B365A"/>
    <w:rsid w:val="001D42FE"/>
    <w:rsid w:val="00306DE0"/>
    <w:rsid w:val="00417787"/>
    <w:rsid w:val="0053016A"/>
    <w:rsid w:val="00A37C10"/>
    <w:rsid w:val="00C44505"/>
    <w:rsid w:val="00C952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016A"/>
    <w:rPr>
      <w:rFonts w:ascii="Times New Roman" w:eastAsia="Calibri" w:hAnsi="Times New Roman" w:cs="Times New Roman"/>
      <w:bCs/>
      <w:color w:val="000000"/>
      <w:sz w:val="24"/>
      <w:szCs w:val="24"/>
    </w:rPr>
  </w:style>
  <w:style w:type="paragraph" w:styleId="10">
    <w:name w:val="heading 1"/>
    <w:basedOn w:val="a"/>
    <w:link w:val="11"/>
    <w:uiPriority w:val="9"/>
    <w:qFormat/>
    <w:rsid w:val="0053016A"/>
    <w:pPr>
      <w:spacing w:before="100" w:beforeAutospacing="1" w:after="100" w:afterAutospacing="1" w:line="240" w:lineRule="auto"/>
      <w:outlineLvl w:val="0"/>
    </w:pPr>
    <w:rPr>
      <w:rFonts w:eastAsia="Times New Roman"/>
      <w:b/>
      <w:color w:val="auto"/>
      <w:kern w:val="36"/>
      <w:sz w:val="48"/>
      <w:szCs w:val="48"/>
      <w:lang w:eastAsia="ru-RU"/>
    </w:rPr>
  </w:style>
  <w:style w:type="paragraph" w:styleId="3">
    <w:name w:val="heading 3"/>
    <w:basedOn w:val="a"/>
    <w:next w:val="a"/>
    <w:link w:val="30"/>
    <w:uiPriority w:val="9"/>
    <w:qFormat/>
    <w:rsid w:val="0053016A"/>
    <w:pPr>
      <w:keepNext/>
      <w:keepLines/>
      <w:spacing w:before="200" w:after="0"/>
      <w:outlineLvl w:val="2"/>
    </w:pPr>
    <w:rPr>
      <w:rFonts w:ascii="Cambria" w:eastAsia="Times New Roman" w:hAnsi="Cambria"/>
      <w:b/>
      <w:color w:val="4F81BD"/>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53016A"/>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rsid w:val="0053016A"/>
    <w:rPr>
      <w:rFonts w:ascii="Cambria" w:eastAsia="Times New Roman" w:hAnsi="Cambria" w:cs="Times New Roman"/>
      <w:b/>
      <w:bCs/>
      <w:color w:val="4F81BD"/>
      <w:sz w:val="20"/>
      <w:szCs w:val="20"/>
      <w:lang w:eastAsia="ru-RU"/>
    </w:rPr>
  </w:style>
  <w:style w:type="paragraph" w:styleId="a3">
    <w:name w:val="Title"/>
    <w:aliases w:val="Title"/>
    <w:basedOn w:val="a"/>
    <w:link w:val="a4"/>
    <w:qFormat/>
    <w:rsid w:val="0053016A"/>
    <w:pPr>
      <w:numPr>
        <w:ilvl w:val="12"/>
      </w:numPr>
      <w:spacing w:after="0" w:line="240" w:lineRule="auto"/>
      <w:ind w:left="285"/>
      <w:jc w:val="center"/>
    </w:pPr>
    <w:rPr>
      <w:rFonts w:eastAsia="Times New Roman"/>
      <w:bCs w:val="0"/>
      <w:color w:val="auto"/>
      <w:szCs w:val="20"/>
      <w:lang w:val="en-US" w:eastAsia="ru-RU"/>
    </w:rPr>
  </w:style>
  <w:style w:type="character" w:customStyle="1" w:styleId="a4">
    <w:name w:val="Название Знак"/>
    <w:aliases w:val="Title Знак"/>
    <w:basedOn w:val="a0"/>
    <w:link w:val="a3"/>
    <w:rsid w:val="0053016A"/>
    <w:rPr>
      <w:rFonts w:ascii="Times New Roman" w:eastAsia="Times New Roman" w:hAnsi="Times New Roman" w:cs="Times New Roman"/>
      <w:sz w:val="24"/>
      <w:szCs w:val="20"/>
      <w:lang w:val="en-US" w:eastAsia="ru-RU"/>
    </w:rPr>
  </w:style>
  <w:style w:type="character" w:styleId="a5">
    <w:name w:val="Strong"/>
    <w:uiPriority w:val="22"/>
    <w:qFormat/>
    <w:rsid w:val="0053016A"/>
    <w:rPr>
      <w:b/>
      <w:bCs/>
    </w:rPr>
  </w:style>
  <w:style w:type="paragraph" w:styleId="a6">
    <w:name w:val="List Paragraph"/>
    <w:basedOn w:val="a"/>
    <w:qFormat/>
    <w:rsid w:val="0053016A"/>
    <w:pPr>
      <w:ind w:left="720"/>
      <w:contextualSpacing/>
    </w:pPr>
    <w:rPr>
      <w:rFonts w:ascii="Calibri" w:hAnsi="Calibri"/>
    </w:rPr>
  </w:style>
  <w:style w:type="paragraph" w:styleId="a7">
    <w:name w:val="Normal (Web)"/>
    <w:basedOn w:val="a"/>
    <w:uiPriority w:val="99"/>
    <w:semiHidden/>
    <w:unhideWhenUsed/>
    <w:rsid w:val="0053016A"/>
    <w:pPr>
      <w:spacing w:before="100" w:beforeAutospacing="1" w:after="100" w:afterAutospacing="1" w:line="240" w:lineRule="auto"/>
    </w:pPr>
    <w:rPr>
      <w:rFonts w:eastAsia="Times New Roman"/>
      <w:bCs w:val="0"/>
      <w:color w:val="auto"/>
      <w:lang w:eastAsia="ru-RU"/>
    </w:rPr>
  </w:style>
  <w:style w:type="character" w:styleId="a8">
    <w:name w:val="Hyperlink"/>
    <w:rsid w:val="0053016A"/>
    <w:rPr>
      <w:color w:val="0000FF"/>
      <w:u w:val="single"/>
    </w:rPr>
  </w:style>
  <w:style w:type="table" w:styleId="a9">
    <w:name w:val="Table Grid"/>
    <w:basedOn w:val="a1"/>
    <w:rsid w:val="0053016A"/>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a"/>
    <w:link w:val="12"/>
    <w:qFormat/>
    <w:rsid w:val="0053016A"/>
    <w:pPr>
      <w:numPr>
        <w:numId w:val="5"/>
      </w:numPr>
      <w:autoSpaceDE w:val="0"/>
      <w:autoSpaceDN w:val="0"/>
      <w:adjustRightInd w:val="0"/>
      <w:spacing w:after="0" w:line="240" w:lineRule="auto"/>
    </w:pPr>
    <w:rPr>
      <w:rFonts w:ascii="Calibri" w:hAnsi="Calibri"/>
      <w:color w:val="auto"/>
      <w:lang w:val="en-US"/>
    </w:rPr>
  </w:style>
  <w:style w:type="character" w:customStyle="1" w:styleId="12">
    <w:name w:val="[1] Знак"/>
    <w:link w:val="1"/>
    <w:rsid w:val="0053016A"/>
    <w:rPr>
      <w:rFonts w:ascii="Calibri" w:eastAsia="Calibri" w:hAnsi="Calibri" w:cs="Times New Roman"/>
      <w:bCs/>
      <w:sz w:val="24"/>
      <w:szCs w:val="24"/>
      <w:lang w:val="en-US"/>
    </w:rPr>
  </w:style>
  <w:style w:type="character" w:customStyle="1" w:styleId="apple-converted-space">
    <w:name w:val="apple-converted-space"/>
    <w:rsid w:val="0053016A"/>
  </w:style>
  <w:style w:type="paragraph" w:styleId="aa">
    <w:name w:val="Balloon Text"/>
    <w:basedOn w:val="a"/>
    <w:link w:val="ab"/>
    <w:uiPriority w:val="99"/>
    <w:semiHidden/>
    <w:unhideWhenUsed/>
    <w:rsid w:val="0053016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3016A"/>
    <w:rPr>
      <w:rFonts w:ascii="Tahoma" w:eastAsia="Calibri" w:hAnsi="Tahoma" w:cs="Tahoma"/>
      <w:bCs/>
      <w:color w:val="000000"/>
      <w:sz w:val="16"/>
      <w:szCs w:val="16"/>
    </w:rPr>
  </w:style>
  <w:style w:type="paragraph" w:styleId="ac">
    <w:name w:val="header"/>
    <w:basedOn w:val="a"/>
    <w:link w:val="ad"/>
    <w:uiPriority w:val="99"/>
    <w:unhideWhenUsed/>
    <w:rsid w:val="0041778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417787"/>
    <w:rPr>
      <w:rFonts w:ascii="Times New Roman" w:eastAsia="Calibri" w:hAnsi="Times New Roman" w:cs="Times New Roman"/>
      <w:bCs/>
      <w:color w:val="000000"/>
      <w:sz w:val="24"/>
      <w:szCs w:val="24"/>
    </w:rPr>
  </w:style>
  <w:style w:type="paragraph" w:styleId="ae">
    <w:name w:val="footer"/>
    <w:basedOn w:val="a"/>
    <w:link w:val="af"/>
    <w:uiPriority w:val="99"/>
    <w:unhideWhenUsed/>
    <w:rsid w:val="0041778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417787"/>
    <w:rPr>
      <w:rFonts w:ascii="Times New Roman" w:eastAsia="Calibri" w:hAnsi="Times New Roman" w:cs="Times New Roman"/>
      <w:bCs/>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016A"/>
    <w:rPr>
      <w:rFonts w:ascii="Times New Roman" w:eastAsia="Calibri" w:hAnsi="Times New Roman" w:cs="Times New Roman"/>
      <w:bCs/>
      <w:color w:val="000000"/>
      <w:sz w:val="24"/>
      <w:szCs w:val="24"/>
    </w:rPr>
  </w:style>
  <w:style w:type="paragraph" w:styleId="10">
    <w:name w:val="heading 1"/>
    <w:basedOn w:val="a"/>
    <w:link w:val="11"/>
    <w:uiPriority w:val="9"/>
    <w:qFormat/>
    <w:rsid w:val="0053016A"/>
    <w:pPr>
      <w:spacing w:before="100" w:beforeAutospacing="1" w:after="100" w:afterAutospacing="1" w:line="240" w:lineRule="auto"/>
      <w:outlineLvl w:val="0"/>
    </w:pPr>
    <w:rPr>
      <w:rFonts w:eastAsia="Times New Roman"/>
      <w:b/>
      <w:color w:val="auto"/>
      <w:kern w:val="36"/>
      <w:sz w:val="48"/>
      <w:szCs w:val="48"/>
      <w:lang w:eastAsia="ru-RU"/>
    </w:rPr>
  </w:style>
  <w:style w:type="paragraph" w:styleId="3">
    <w:name w:val="heading 3"/>
    <w:basedOn w:val="a"/>
    <w:next w:val="a"/>
    <w:link w:val="30"/>
    <w:uiPriority w:val="9"/>
    <w:qFormat/>
    <w:rsid w:val="0053016A"/>
    <w:pPr>
      <w:keepNext/>
      <w:keepLines/>
      <w:spacing w:before="200" w:after="0"/>
      <w:outlineLvl w:val="2"/>
    </w:pPr>
    <w:rPr>
      <w:rFonts w:ascii="Cambria" w:eastAsia="Times New Roman" w:hAnsi="Cambria"/>
      <w:b/>
      <w:color w:val="4F81BD"/>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53016A"/>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rsid w:val="0053016A"/>
    <w:rPr>
      <w:rFonts w:ascii="Cambria" w:eastAsia="Times New Roman" w:hAnsi="Cambria" w:cs="Times New Roman"/>
      <w:b/>
      <w:bCs/>
      <w:color w:val="4F81BD"/>
      <w:sz w:val="20"/>
      <w:szCs w:val="20"/>
      <w:lang w:eastAsia="ru-RU"/>
    </w:rPr>
  </w:style>
  <w:style w:type="paragraph" w:styleId="a3">
    <w:name w:val="Title"/>
    <w:aliases w:val="Title"/>
    <w:basedOn w:val="a"/>
    <w:link w:val="a4"/>
    <w:qFormat/>
    <w:rsid w:val="0053016A"/>
    <w:pPr>
      <w:numPr>
        <w:ilvl w:val="12"/>
      </w:numPr>
      <w:spacing w:after="0" w:line="240" w:lineRule="auto"/>
      <w:ind w:left="285"/>
      <w:jc w:val="center"/>
    </w:pPr>
    <w:rPr>
      <w:rFonts w:eastAsia="Times New Roman"/>
      <w:bCs w:val="0"/>
      <w:color w:val="auto"/>
      <w:szCs w:val="20"/>
      <w:lang w:val="en-US" w:eastAsia="ru-RU"/>
    </w:rPr>
  </w:style>
  <w:style w:type="character" w:customStyle="1" w:styleId="a4">
    <w:name w:val="Название Знак"/>
    <w:aliases w:val="Title Знак"/>
    <w:basedOn w:val="a0"/>
    <w:link w:val="a3"/>
    <w:rsid w:val="0053016A"/>
    <w:rPr>
      <w:rFonts w:ascii="Times New Roman" w:eastAsia="Times New Roman" w:hAnsi="Times New Roman" w:cs="Times New Roman"/>
      <w:sz w:val="24"/>
      <w:szCs w:val="20"/>
      <w:lang w:val="en-US" w:eastAsia="ru-RU"/>
    </w:rPr>
  </w:style>
  <w:style w:type="character" w:styleId="a5">
    <w:name w:val="Strong"/>
    <w:uiPriority w:val="22"/>
    <w:qFormat/>
    <w:rsid w:val="0053016A"/>
    <w:rPr>
      <w:b/>
      <w:bCs/>
    </w:rPr>
  </w:style>
  <w:style w:type="paragraph" w:styleId="a6">
    <w:name w:val="List Paragraph"/>
    <w:basedOn w:val="a"/>
    <w:qFormat/>
    <w:rsid w:val="0053016A"/>
    <w:pPr>
      <w:ind w:left="720"/>
      <w:contextualSpacing/>
    </w:pPr>
    <w:rPr>
      <w:rFonts w:ascii="Calibri" w:hAnsi="Calibri"/>
    </w:rPr>
  </w:style>
  <w:style w:type="paragraph" w:styleId="a7">
    <w:name w:val="Normal (Web)"/>
    <w:basedOn w:val="a"/>
    <w:uiPriority w:val="99"/>
    <w:semiHidden/>
    <w:unhideWhenUsed/>
    <w:rsid w:val="0053016A"/>
    <w:pPr>
      <w:spacing w:before="100" w:beforeAutospacing="1" w:after="100" w:afterAutospacing="1" w:line="240" w:lineRule="auto"/>
    </w:pPr>
    <w:rPr>
      <w:rFonts w:eastAsia="Times New Roman"/>
      <w:bCs w:val="0"/>
      <w:color w:val="auto"/>
      <w:lang w:eastAsia="ru-RU"/>
    </w:rPr>
  </w:style>
  <w:style w:type="character" w:styleId="a8">
    <w:name w:val="Hyperlink"/>
    <w:rsid w:val="0053016A"/>
    <w:rPr>
      <w:color w:val="0000FF"/>
      <w:u w:val="single"/>
    </w:rPr>
  </w:style>
  <w:style w:type="table" w:styleId="a9">
    <w:name w:val="Table Grid"/>
    <w:basedOn w:val="a1"/>
    <w:rsid w:val="0053016A"/>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a"/>
    <w:link w:val="12"/>
    <w:qFormat/>
    <w:rsid w:val="0053016A"/>
    <w:pPr>
      <w:numPr>
        <w:numId w:val="5"/>
      </w:numPr>
      <w:autoSpaceDE w:val="0"/>
      <w:autoSpaceDN w:val="0"/>
      <w:adjustRightInd w:val="0"/>
      <w:spacing w:after="0" w:line="240" w:lineRule="auto"/>
    </w:pPr>
    <w:rPr>
      <w:rFonts w:ascii="Calibri" w:hAnsi="Calibri"/>
      <w:color w:val="auto"/>
      <w:lang w:val="en-US"/>
    </w:rPr>
  </w:style>
  <w:style w:type="character" w:customStyle="1" w:styleId="12">
    <w:name w:val="[1] Знак"/>
    <w:link w:val="1"/>
    <w:rsid w:val="0053016A"/>
    <w:rPr>
      <w:rFonts w:ascii="Calibri" w:eastAsia="Calibri" w:hAnsi="Calibri" w:cs="Times New Roman"/>
      <w:bCs/>
      <w:sz w:val="24"/>
      <w:szCs w:val="24"/>
      <w:lang w:val="en-US"/>
    </w:rPr>
  </w:style>
  <w:style w:type="character" w:customStyle="1" w:styleId="apple-converted-space">
    <w:name w:val="apple-converted-space"/>
    <w:rsid w:val="0053016A"/>
  </w:style>
  <w:style w:type="paragraph" w:styleId="aa">
    <w:name w:val="Balloon Text"/>
    <w:basedOn w:val="a"/>
    <w:link w:val="ab"/>
    <w:uiPriority w:val="99"/>
    <w:semiHidden/>
    <w:unhideWhenUsed/>
    <w:rsid w:val="0053016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3016A"/>
    <w:rPr>
      <w:rFonts w:ascii="Tahoma" w:eastAsia="Calibri" w:hAnsi="Tahoma" w:cs="Tahoma"/>
      <w:bCs/>
      <w:color w:val="000000"/>
      <w:sz w:val="16"/>
      <w:szCs w:val="16"/>
    </w:rPr>
  </w:style>
  <w:style w:type="paragraph" w:styleId="ac">
    <w:name w:val="header"/>
    <w:basedOn w:val="a"/>
    <w:link w:val="ad"/>
    <w:uiPriority w:val="99"/>
    <w:unhideWhenUsed/>
    <w:rsid w:val="0041778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417787"/>
    <w:rPr>
      <w:rFonts w:ascii="Times New Roman" w:eastAsia="Calibri" w:hAnsi="Times New Roman" w:cs="Times New Roman"/>
      <w:bCs/>
      <w:color w:val="000000"/>
      <w:sz w:val="24"/>
      <w:szCs w:val="24"/>
    </w:rPr>
  </w:style>
  <w:style w:type="paragraph" w:styleId="ae">
    <w:name w:val="footer"/>
    <w:basedOn w:val="a"/>
    <w:link w:val="af"/>
    <w:uiPriority w:val="99"/>
    <w:unhideWhenUsed/>
    <w:rsid w:val="0041778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417787"/>
    <w:rPr>
      <w:rFonts w:ascii="Times New Roman" w:eastAsia="Calibri" w:hAnsi="Times New Roman" w:cs="Times New Roman"/>
      <w:b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adykov@catalysis.ru" TargetMode="External"/><Relationship Id="rId13" Type="http://schemas.openxmlformats.org/officeDocument/2006/relationships/hyperlink" Target="mailto:salanov@catalysis.ru" TargetMode="External"/><Relationship Id="rId18" Type="http://schemas.openxmlformats.org/officeDocument/2006/relationships/hyperlink" Target="mailto:kriven@mail.ru" TargetMode="External"/><Relationship Id="rId26" Type="http://schemas.openxmlformats.org/officeDocument/2006/relationships/oleObject" Target="embeddings/oleObject4.bin"/><Relationship Id="rId3" Type="http://schemas.microsoft.com/office/2007/relationships/stylesWithEffects" Target="stylesWithEffects.xml"/><Relationship Id="rId21" Type="http://schemas.openxmlformats.org/officeDocument/2006/relationships/image" Target="media/image2.w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lbobrova@catalysis.ru" TargetMode="External"/><Relationship Id="rId17" Type="http://schemas.openxmlformats.org/officeDocument/2006/relationships/hyperlink" Target="mailto:vinzux@mail.ru" TargetMode="External"/><Relationship Id="rId25" Type="http://schemas.openxmlformats.org/officeDocument/2006/relationships/image" Target="media/image4.wmf"/><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mailto:uluanv@mail.ru" TargetMode="External"/><Relationship Id="rId20" Type="http://schemas.openxmlformats.org/officeDocument/2006/relationships/oleObject" Target="embeddings/oleObject1.bin"/><Relationship Id="rId29" Type="http://schemas.openxmlformats.org/officeDocument/2006/relationships/image" Target="media/image7.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fedorova@catalysis.ru" TargetMode="External"/><Relationship Id="rId24" Type="http://schemas.openxmlformats.org/officeDocument/2006/relationships/oleObject" Target="embeddings/oleObject3.bin"/><Relationship Id="rId32" Type="http://schemas.openxmlformats.org/officeDocument/2006/relationships/hyperlink" Target="URL:http://www.specialmetals.com/documents/Nimonic%20alloy%20PK33.pdf" TargetMode="External"/><Relationship Id="rId5" Type="http://schemas.openxmlformats.org/officeDocument/2006/relationships/webSettings" Target="webSettings.xml"/><Relationship Id="rId15" Type="http://schemas.openxmlformats.org/officeDocument/2006/relationships/hyperlink" Target="mailto:larina@catalysis.ru" TargetMode="External"/><Relationship Id="rId23" Type="http://schemas.openxmlformats.org/officeDocument/2006/relationships/image" Target="media/image3.wmf"/><Relationship Id="rId28" Type="http://schemas.openxmlformats.org/officeDocument/2006/relationships/image" Target="media/image6.emf"/><Relationship Id="rId10" Type="http://schemas.openxmlformats.org/officeDocument/2006/relationships/hyperlink" Target="mailto:bespalko@catalysis.ru" TargetMode="External"/><Relationship Id="rId19" Type="http://schemas.openxmlformats.org/officeDocument/2006/relationships/image" Target="media/image1.wmf"/><Relationship Id="rId31" Type="http://schemas.openxmlformats.org/officeDocument/2006/relationships/hyperlink" Target="http://www.sciencedirect.com/science/article/pii/S0257897211009005" TargetMode="External"/><Relationship Id="rId4" Type="http://schemas.openxmlformats.org/officeDocument/2006/relationships/settings" Target="settings.xml"/><Relationship Id="rId9" Type="http://schemas.openxmlformats.org/officeDocument/2006/relationships/hyperlink" Target="mailto:pavlova@catalysis.ru" TargetMode="External"/><Relationship Id="rId14" Type="http://schemas.openxmlformats.org/officeDocument/2006/relationships/hyperlink" Target="mailto:stoyn@)catalysis.ru" TargetMode="External"/><Relationship Id="rId22" Type="http://schemas.openxmlformats.org/officeDocument/2006/relationships/oleObject" Target="embeddings/oleObject2.bin"/><Relationship Id="rId27" Type="http://schemas.openxmlformats.org/officeDocument/2006/relationships/image" Target="media/image5.wmf"/><Relationship Id="rId30" Type="http://schemas.openxmlformats.org/officeDocument/2006/relationships/image" Target="media/image8.emf"/><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15</Pages>
  <Words>3477</Words>
  <Characters>19820</Characters>
  <Application>Microsoft Office Word</Application>
  <DocSecurity>0</DocSecurity>
  <Lines>165</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sumakova_av</dc:creator>
  <cp:keywords/>
  <dc:description/>
  <cp:lastModifiedBy>Маргарита Сергеевна Закржевская</cp:lastModifiedBy>
  <cp:revision>5</cp:revision>
  <dcterms:created xsi:type="dcterms:W3CDTF">2016-11-15T06:48:00Z</dcterms:created>
  <dcterms:modified xsi:type="dcterms:W3CDTF">2016-12-12T06:59:00Z</dcterms:modified>
</cp:coreProperties>
</file>